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A6" w:rsidRPr="00887F4B" w:rsidRDefault="002033A6" w:rsidP="00887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70C0"/>
          <w:sz w:val="36"/>
          <w:szCs w:val="36"/>
        </w:rPr>
      </w:pPr>
      <w:r w:rsidRPr="00887F4B">
        <w:rPr>
          <w:rFonts w:ascii="Times New Roman,BoldItalic" w:hAnsi="Times New Roman,BoldItalic" w:cs="Times New Roman,BoldItalic"/>
          <w:b/>
          <w:bCs/>
          <w:i/>
          <w:iCs/>
          <w:color w:val="0070C0"/>
          <w:sz w:val="36"/>
          <w:szCs w:val="36"/>
        </w:rPr>
        <w:t>Консультация для родителей</w:t>
      </w:r>
    </w:p>
    <w:p w:rsidR="002033A6" w:rsidRPr="00887F4B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87F4B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«Использование Су-Джок терапии с детьми дошкольного возраста»</w:t>
      </w:r>
    </w:p>
    <w:p w:rsidR="002033A6" w:rsidRDefault="002033A6" w:rsidP="00F56D03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последнее время наблюдается рост числа детей, имеющих нарушения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общей, мелкой моторики, познавательного, эмоционально-волевого и речевого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развития. На сегодняшний день в арсенале педагогов, занятых воспитанием и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обучением детей с такими нарушениями, имеется обширный практический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материал, включающий традиционные методы и способы коррекции, так и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нетрадиционные технологии.</w:t>
      </w:r>
    </w:p>
    <w:p w:rsidR="002033A6" w:rsidRDefault="00F56D03" w:rsidP="00F56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33FA1DC" wp14:editId="1B3151E9">
            <wp:simplePos x="0" y="0"/>
            <wp:positionH relativeFrom="column">
              <wp:posOffset>4495165</wp:posOffset>
            </wp:positionH>
            <wp:positionV relativeFrom="paragraph">
              <wp:posOffset>78105</wp:posOffset>
            </wp:positionV>
            <wp:extent cx="1950720" cy="1846580"/>
            <wp:effectExtent l="0" t="0" r="0" b="1270"/>
            <wp:wrapTight wrapText="bothSides">
              <wp:wrapPolygon edited="0">
                <wp:start x="0" y="0"/>
                <wp:lineTo x="0" y="21392"/>
                <wp:lineTo x="21305" y="21392"/>
                <wp:lineTo x="213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3A6">
        <w:rPr>
          <w:rFonts w:ascii="Times New Roman" w:hAnsi="Times New Roman" w:cs="Times New Roman"/>
          <w:color w:val="000000"/>
          <w:sz w:val="28"/>
          <w:szCs w:val="28"/>
        </w:rPr>
        <w:t>Уважаемые мамы, папы, бабушки, дедушки!</w:t>
      </w:r>
    </w:p>
    <w:p w:rsidR="002033A6" w:rsidRDefault="002033A6" w:rsidP="00F56D03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="00887F4B">
        <w:rPr>
          <w:rFonts w:ascii="Times New Roman" w:hAnsi="Times New Roman" w:cs="Times New Roman"/>
          <w:color w:val="000000"/>
          <w:sz w:val="28"/>
          <w:szCs w:val="28"/>
        </w:rPr>
        <w:t xml:space="preserve">дставляем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вашему вниманию нетрадиционную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технологию работы – Су-Джок терапия ("Су" –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кисть,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"Джок" – стопа). Она является одним из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эффективных приемов, обеспечивающих развитие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познавательной, речевой, эмоционально-волевой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сфер ребенка.</w:t>
      </w:r>
    </w:p>
    <w:p w:rsidR="002033A6" w:rsidRDefault="002033A6" w:rsidP="00F56D03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Создатель метода Су-Джок - южно-корейский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профессор Пак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Чжэ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В основе его метода лежит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система соответствия (подобия) кистей и стоп всему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организму в целом. По мнению самого автора, кисти и стопы являются, "пультами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дистанционного управления" здоровьем человека. На кистях и стопах в строгом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порядке располагаются биологически активные точки, соответствующие всем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органам и участкам тела. Соответственно, воздействуя на эти точки, можно влиять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определенный орган человека, регулировать 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ункционирование внутренних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органов. Таким образом, с помощью Су-Джок терапии доступно лечить любую часть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тела, любой орган, не прибегая к помощи врача.</w:t>
      </w:r>
    </w:p>
    <w:p w:rsidR="002033A6" w:rsidRDefault="002033A6" w:rsidP="00F56D03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Су-Джок терапию можно и нужно использовать в профилактических и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proofErr w:type="gramEnd"/>
      <w:r w:rsidR="00F56D0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наряду с пальчиковыми играми, мозаикой, штриховкой,</w:t>
      </w:r>
    </w:p>
    <w:p w:rsidR="00F56D03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лепкой, рисованием. </w:t>
      </w:r>
    </w:p>
    <w:p w:rsidR="002033A6" w:rsidRDefault="002033A6" w:rsidP="00F56D03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с использованием Су-Джок обогащают знания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ребенка о собственном теле, развивают тактильную чувствительность, мелкую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моторику пальцев рук, опосредованно стимулируют речевые области в коре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головного мозга, а также способствуют общему укреплению организма и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повышению потенциального энергетического уровня ребенка. Кроме того, они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помогают организовать непосредственно образовательную деятельность интереснее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разнообразнее, создают благоприятный психофизиологический комфорт детям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непосредственно образовательной деятельности.</w:t>
      </w:r>
    </w:p>
    <w:p w:rsidR="002033A6" w:rsidRDefault="002033A6" w:rsidP="00F56D03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Вся работа по данному методу проводится с помощью Су-Джок стимуляторов-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массажеров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один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которых представляет собой шарик – две соединенные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полусферы, внутри которого, как в коробочке, находятся два специальных кольца,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сделанных из металлической проволоки так, что можно их легко растягивать,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свободно проходить ими по пальцу вниз и вверх, создавая приятное покалывание.</w:t>
      </w:r>
    </w:p>
    <w:p w:rsidR="002033A6" w:rsidRPr="00F56D03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color w:val="0070C0"/>
          <w:sz w:val="28"/>
          <w:szCs w:val="28"/>
        </w:rPr>
      </w:pPr>
      <w:r w:rsidRPr="00F56D03">
        <w:rPr>
          <w:rFonts w:ascii="Times New Roman,Bold" w:hAnsi="Times New Roman,Bold" w:cs="Times New Roman,Bold"/>
          <w:b/>
          <w:bCs/>
          <w:i/>
          <w:color w:val="0070C0"/>
          <w:sz w:val="28"/>
          <w:szCs w:val="28"/>
        </w:rPr>
        <w:t>Формы работы с детьми:</w:t>
      </w:r>
    </w:p>
    <w:p w:rsidR="00F56D03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Массаж Су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Джок шарами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(Выполнение действий с шариком в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соответствии с текстом)</w:t>
      </w:r>
    </w:p>
    <w:p w:rsidR="002033A6" w:rsidRPr="00F56D03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56D03">
        <w:rPr>
          <w:rFonts w:ascii="Times New Roman" w:hAnsi="Times New Roman" w:cs="Times New Roman"/>
          <w:color w:val="000000"/>
          <w:sz w:val="28"/>
          <w:szCs w:val="28"/>
          <w:u w:val="single"/>
        </w:rPr>
        <w:t>Массаж щек: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катаю свой орех, чтобы был круглее всех.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катаю колобок, будет круглый каждый бок.</w:t>
      </w:r>
    </w:p>
    <w:p w:rsidR="002033A6" w:rsidRPr="00F56D03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56D03">
        <w:rPr>
          <w:rFonts w:ascii="Times New Roman" w:hAnsi="Times New Roman" w:cs="Times New Roman"/>
          <w:color w:val="000000"/>
          <w:sz w:val="28"/>
          <w:szCs w:val="28"/>
          <w:u w:val="single"/>
        </w:rPr>
        <w:t>Массаж лба: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- колючий серый еж, и на шарик я похож.</w:t>
      </w:r>
    </w:p>
    <w:p w:rsidR="002033A6" w:rsidRPr="00F56D03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56D03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Массаж рук: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мячом круги катаю, взад - вперед его гоняю.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 поглажу я ладошку, будто я сметаю крошку,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сожму его немножко, как сжимает лапу кошка,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Каждым пальцем мяч прижму, и другой рукой начну.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Массаж пальцев эластичным кольцом.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(Поочередно надевать массажные кольца на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каждый палец, проговаривая стихотворение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пальчиковой гимнастики)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 – два – три – четыре – пять, (разгибать пальцы</w:t>
      </w:r>
      <w:r w:rsidR="00F56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одному)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Вышли пальцы погулять,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пальчик самый сильный, самый толстый и</w:t>
      </w:r>
      <w:r w:rsidR="00CF3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большой.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пальчик для того, чтоб показывать его.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пальчик самый длинный и стоит он в середине.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пальчик безымянный, он избалованный самый.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мизинчик, хоть и мал, очень ловок и удал.</w:t>
      </w:r>
    </w:p>
    <w:p w:rsidR="00CF3A31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Использование Су – Джок шаров при автоматизации звуков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(Поочередно</w:t>
      </w:r>
      <w:r w:rsidR="00CF3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надевать массажное кольцо на каждый палец, одновременно проговаривая</w:t>
      </w:r>
      <w:r w:rsidR="00CF3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стихотворение на автоматизацию звука Ш)</w:t>
      </w:r>
    </w:p>
    <w:p w:rsidR="002033A6" w:rsidRPr="00CF3A31" w:rsidRDefault="00CF3A31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F3A31"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4B848CDE" wp14:editId="371CEC67">
            <wp:simplePos x="0" y="0"/>
            <wp:positionH relativeFrom="column">
              <wp:posOffset>4086225</wp:posOffset>
            </wp:positionH>
            <wp:positionV relativeFrom="paragraph">
              <wp:posOffset>156845</wp:posOffset>
            </wp:positionV>
            <wp:extent cx="2541905" cy="1932305"/>
            <wp:effectExtent l="0" t="0" r="0" b="0"/>
            <wp:wrapTight wrapText="bothSides">
              <wp:wrapPolygon edited="0">
                <wp:start x="0" y="0"/>
                <wp:lineTo x="0" y="21295"/>
                <wp:lineTo x="21368" y="21295"/>
                <wp:lineTo x="2136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3A6" w:rsidRPr="00CF3A31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правой руке: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малыш-Илюша, (на большой палец)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малыш-Ванюша, (указательный)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малыш-Алеша, (средний)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малыш-Антоша, (безымянный)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меньшего малыша зовут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Мишуткою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друзья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изинец)</w:t>
      </w:r>
      <w:r w:rsidRPr="00203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33A6" w:rsidRPr="00CF3A31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F3A31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левой руке: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 малышка-Танюша, (на большой палец)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 малышка-Ксюша, (указательный)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 малышка-Маша, (средний)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 малышка-Даша, (безымянный)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меньшую зовут Наташа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изинец)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Использование Су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Джок шаров при совершенствовании лексико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грамматических 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33A6" w:rsidRDefault="002033A6" w:rsidP="00CF3A31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Упражнение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». Взрослый: «Я качу вам «чудо-шарик» по столу,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называя предмет в единственном числе. А вы, поймав ладонью шарик, откатываете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его назад, называя существительные во множественном числе».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Аналогично можно проводить упражнения «Назови ласково», «Скажи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наоборот».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Использование Су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Джок шаров для развития памяти и внимания.</w:t>
      </w:r>
    </w:p>
    <w:p w:rsidR="002033A6" w:rsidRDefault="002033A6" w:rsidP="00CF3A31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инструкции: наденьте колечко на мизинец правой руки,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возьмите шарик в правую руку и спрячьте за спину и т. д.; закройте глаза, я надену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колечко на любой палец, а вы должны назвать, на какой палец какой руки надето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кольцо.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Использование шариков при выполнении гимнастики.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 п.: ноги на ширине плеч, руки опущены вдоль туловища, в правой руке шар.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1 - руки развести в стороны;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2 - руки поднять вверх и переложить шар в другую руку;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3 - руки развести в стороны;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4 - опустить руки.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Использование шариков для звукового анализа слов.</w:t>
      </w:r>
    </w:p>
    <w:p w:rsidR="002033A6" w:rsidRDefault="002033A6" w:rsidP="00CF3A31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характеристики звуков использую массажные шарики трех цветов: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красный, синий, зеленый. Взрослый называет звуки, а ребенок показывает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соответствующий обозначению звука шарик. Гласный звук – красный шарик,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согласный твёрдый звук – синий шарик, согласный мягкий звук – зеленый шарик.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Использование шариков при совершенствовании навыков употребления</w:t>
      </w:r>
    </w:p>
    <w:p w:rsidR="00CF3A31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предлогов. 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(На столе коробка, ребенок сначала выполняет инструкции педагога, а</w:t>
      </w:r>
      <w:proofErr w:type="gramEnd"/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затем отвечает на вопросы).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Положи красный шарик в коробку, синий – под коробку; зеленый – около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коробки;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Куда я положила зеленый шарик? /в коробку/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Откуда я достала красный шарик? /из коробки/ и т. д.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Использование шариков для слогового анализа слов</w:t>
      </w:r>
    </w:p>
    <w:p w:rsidR="002033A6" w:rsidRDefault="002033A6" w:rsidP="00CF3A31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Упражнение «Раздели слова на слоги»: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Проговаривание слова по слогам и на каждый слог ребенок берет по одному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шарику из коробки, а затем считает количество слогов.</w:t>
      </w:r>
    </w:p>
    <w:p w:rsidR="002033A6" w:rsidRDefault="002033A6" w:rsidP="00CF3A31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лишь некоторые примеры использования Су-Джок терапии.</w:t>
      </w:r>
    </w:p>
    <w:p w:rsidR="002033A6" w:rsidRDefault="002033A6" w:rsidP="00CF3A31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Неоспоримыми достоинствами Су-Джок терапии являются: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Pr="00CF3A31">
        <w:rPr>
          <w:rFonts w:ascii="Times New Roman,Italic" w:hAnsi="Times New Roman,Italic" w:cs="Times New Roman,Italic"/>
          <w:i/>
          <w:iCs/>
          <w:color w:val="0070C0"/>
          <w:sz w:val="28"/>
          <w:szCs w:val="28"/>
        </w:rPr>
        <w:t xml:space="preserve">Высокая эффективность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– при правильном применении наступает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выраженный эффект.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Pr="00CF3A31">
        <w:rPr>
          <w:rFonts w:ascii="Times New Roman,Italic" w:hAnsi="Times New Roman,Italic" w:cs="Times New Roman,Italic"/>
          <w:i/>
          <w:iCs/>
          <w:color w:val="0070C0"/>
          <w:sz w:val="28"/>
          <w:szCs w:val="28"/>
        </w:rPr>
        <w:t xml:space="preserve">Абсолютная безопасность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– неправильное применение никогда не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наносит вред – оно просто неэффективно.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Pr="00CF3A31">
        <w:rPr>
          <w:rFonts w:ascii="Times New Roman,Italic" w:hAnsi="Times New Roman,Italic" w:cs="Times New Roman,Italic"/>
          <w:i/>
          <w:iCs/>
          <w:color w:val="0070C0"/>
          <w:sz w:val="28"/>
          <w:szCs w:val="28"/>
        </w:rPr>
        <w:t>Универсальность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Су-Джок терапию могут использовать и педагоги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своей работе, и родители в домашних условиях.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Pr="00CF3A31">
        <w:rPr>
          <w:rFonts w:ascii="Times New Roman,Italic" w:hAnsi="Times New Roman,Italic" w:cs="Times New Roman,Italic"/>
          <w:i/>
          <w:iCs/>
          <w:color w:val="0070C0"/>
          <w:sz w:val="28"/>
          <w:szCs w:val="28"/>
        </w:rPr>
        <w:t xml:space="preserve">Простота применения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 для получения результата проводить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стимуляцию биологически активных точек с помощью Су-Джок шариков.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Су-Джок шары свободно продаются в аптеках и не требуют больших затрат.</w:t>
      </w:r>
    </w:p>
    <w:p w:rsidR="002033A6" w:rsidRDefault="002033A6" w:rsidP="002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Су-Джок терапия - это высокоэффективный, универсальный,</w:t>
      </w:r>
    </w:p>
    <w:p w:rsidR="002033A6" w:rsidRDefault="002033A6" w:rsidP="002033A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доступный и абсолютно безопасный метод работы взрослого с детьми.</w:t>
      </w:r>
    </w:p>
    <w:p w:rsidR="002033A6" w:rsidRDefault="00CF3A31" w:rsidP="002033A6">
      <w:pPr>
        <w:rPr>
          <w:rFonts w:ascii="Times New Roman,BoldItalic" w:hAnsi="Times New Roman,BoldItalic" w:cs="Times New Roman,BoldItalic"/>
          <w:color w:val="000000"/>
          <w:sz w:val="20"/>
          <w:szCs w:val="20"/>
        </w:rPr>
      </w:pPr>
      <w:r>
        <w:rPr>
          <w:rFonts w:ascii="Times New Roman,BoldItalic" w:hAnsi="Times New Roman,BoldItalic" w:cs="Times New Roman,BoldItalic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4FFCE34D" wp14:editId="33A8D904">
            <wp:simplePos x="0" y="0"/>
            <wp:positionH relativeFrom="column">
              <wp:posOffset>1567815</wp:posOffset>
            </wp:positionH>
            <wp:positionV relativeFrom="paragraph">
              <wp:posOffset>200025</wp:posOffset>
            </wp:positionV>
            <wp:extent cx="3155950" cy="2533650"/>
            <wp:effectExtent l="0" t="0" r="6350" b="0"/>
            <wp:wrapTight wrapText="bothSides">
              <wp:wrapPolygon edited="0">
                <wp:start x="0" y="0"/>
                <wp:lineTo x="0" y="21438"/>
                <wp:lineTo x="21513" y="21438"/>
                <wp:lineTo x="2151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33A6" w:rsidSect="005F4186">
      <w:pgSz w:w="11906" w:h="16838"/>
      <w:pgMar w:top="720" w:right="720" w:bottom="720" w:left="72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95"/>
    <w:rsid w:val="002033A6"/>
    <w:rsid w:val="005F4186"/>
    <w:rsid w:val="006C2213"/>
    <w:rsid w:val="00887F4B"/>
    <w:rsid w:val="00AB7795"/>
    <w:rsid w:val="00CF3A31"/>
    <w:rsid w:val="00F56D03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18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21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18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21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gosha</cp:lastModifiedBy>
  <cp:revision>9</cp:revision>
  <dcterms:created xsi:type="dcterms:W3CDTF">2025-02-05T08:13:00Z</dcterms:created>
  <dcterms:modified xsi:type="dcterms:W3CDTF">2025-02-05T18:42:00Z</dcterms:modified>
</cp:coreProperties>
</file>