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80"/>
        <w:gridCol w:w="432"/>
        <w:gridCol w:w="968"/>
        <w:gridCol w:w="2821"/>
        <w:gridCol w:w="2562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7" w:rsidRPr="002C78B2" w:rsidRDefault="00F57798" w:rsidP="008551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78B2">
              <w:rPr>
                <w:rFonts w:ascii="Times New Roman" w:hAnsi="Times New Roman" w:cs="Times New Roman"/>
              </w:rPr>
              <w:t>развивающая</w:t>
            </w:r>
            <w:proofErr w:type="gramEnd"/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4D61EA">
              <w:rPr>
                <w:rFonts w:ascii="Times New Roman" w:hAnsi="Times New Roman" w:cs="Times New Roman"/>
              </w:rPr>
              <w:t>пособие</w:t>
            </w:r>
          </w:p>
          <w:p w:rsidR="00F57798" w:rsidRPr="002C78B2" w:rsidRDefault="00F57798" w:rsidP="004D61EA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«</w:t>
            </w:r>
            <w:r w:rsidR="004D61EA">
              <w:rPr>
                <w:rFonts w:ascii="Times New Roman" w:hAnsi="Times New Roman" w:cs="Times New Roman"/>
              </w:rPr>
              <w:t>Архитектор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8498E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D61EA" w:rsidP="00823017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C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перетаскивать предмет мышкой, копировать фигуру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переворачивать и делать её</w:t>
            </w:r>
            <w:r w:rsidRPr="0070555C">
              <w:rPr>
                <w:rFonts w:ascii="Times New Roman" w:hAnsi="Times New Roman" w:cs="Times New Roman"/>
                <w:sz w:val="24"/>
                <w:szCs w:val="24"/>
              </w:rPr>
              <w:t xml:space="preserve"> заливку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D61EA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0B3B62">
              <w:t>Развитие умения находить одинаковые картинки. Развитие памяти,  наблюдательности,  усидчивости.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D61EA" w:rsidP="008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62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технике.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78B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C78B2">
              <w:rPr>
                <w:rFonts w:ascii="Times New Roman" w:hAnsi="Times New Roman" w:cs="Times New Roman"/>
              </w:rPr>
              <w:t xml:space="preserve"> 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Pr="00516F5F" w:rsidRDefault="0028498E" w:rsidP="0028498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>
              <w:t xml:space="preserve">: </w:t>
            </w:r>
            <w:r w:rsidR="004D61EA" w:rsidRPr="007055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Рассмотри ка</w:t>
            </w:r>
            <w:r w:rsidR="004D61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ртинку, построй домик, укладывай</w:t>
            </w:r>
            <w:r w:rsidR="004D61EA" w:rsidRPr="007055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фигуры точно т</w:t>
            </w:r>
            <w:r w:rsidR="004D61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 же, как показано на картинке путем перетаскивания мышью.</w:t>
            </w:r>
          </w:p>
          <w:p w:rsidR="004D61EA" w:rsidRPr="004D61EA" w:rsidRDefault="004D61EA" w:rsidP="004D61EA">
            <w:pPr>
              <w:pStyle w:val="a5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D61EA">
              <w:rPr>
                <w:rFonts w:ascii="Times New Roman" w:hAnsi="Times New Roman"/>
                <w:sz w:val="24"/>
                <w:szCs w:val="24"/>
              </w:rPr>
              <w:t xml:space="preserve">Вариант 2: </w:t>
            </w:r>
            <w:r w:rsidRPr="004D61EA">
              <w:rPr>
                <w:rFonts w:ascii="Times New Roman" w:hAnsi="Times New Roman"/>
                <w:color w:val="111111"/>
                <w:sz w:val="24"/>
                <w:szCs w:val="24"/>
              </w:rPr>
              <w:t>Рассмотри картинку, построй домик, укладывай фигуры точно так же, как на картинке путем перетаскивания мышью и добавляя недостающие фигуры с помощью копирования.</w:t>
            </w:r>
          </w:p>
          <w:p w:rsidR="00E62F1F" w:rsidRPr="0028498E" w:rsidRDefault="004D61EA" w:rsidP="0028498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Рассмотри картинку, построй домик,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укладывай фигуры точно так же, как на картинке путем перетаскивания мышью, копирования фигур и сделай их заливку.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EA" w:rsidRDefault="004D61EA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2" w:rsidRPr="002C78B2" w:rsidRDefault="00311907" w:rsidP="002C78B2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28498E" w:rsidRPr="002C78B2">
              <w:rPr>
                <w:rFonts w:ascii="Times New Roman" w:hAnsi="Times New Roman" w:cs="Times New Roman"/>
              </w:rPr>
              <w:t>Аплодисменты</w:t>
            </w:r>
            <w:r w:rsidR="004D61EA">
              <w:rPr>
                <w:rFonts w:ascii="Times New Roman" w:hAnsi="Times New Roman" w:cs="Times New Roman"/>
              </w:rPr>
              <w:t>, смайл</w:t>
            </w:r>
            <w:bookmarkStart w:id="0" w:name="_GoBack"/>
            <w:bookmarkEnd w:id="0"/>
          </w:p>
          <w:p w:rsidR="00311907" w:rsidRPr="002C78B2" w:rsidRDefault="00311907" w:rsidP="00311907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311907">
            <w:pPr>
              <w:rPr>
                <w:rFonts w:ascii="Times New Roman" w:hAnsi="Times New Roman" w:cs="Times New Roman"/>
              </w:rPr>
            </w:pP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>
    <w:nsid w:val="242C650F"/>
    <w:multiLevelType w:val="hybridMultilevel"/>
    <w:tmpl w:val="0336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201793"/>
    <w:rsid w:val="00221C1E"/>
    <w:rsid w:val="0028498E"/>
    <w:rsid w:val="002C78B2"/>
    <w:rsid w:val="00311907"/>
    <w:rsid w:val="00323516"/>
    <w:rsid w:val="004B0BDA"/>
    <w:rsid w:val="004D61EA"/>
    <w:rsid w:val="00823017"/>
    <w:rsid w:val="00CD4DC9"/>
    <w:rsid w:val="00E62F1F"/>
    <w:rsid w:val="00F414DF"/>
    <w:rsid w:val="00F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 User</cp:lastModifiedBy>
  <cp:revision>12</cp:revision>
  <dcterms:created xsi:type="dcterms:W3CDTF">2016-03-29T07:12:00Z</dcterms:created>
  <dcterms:modified xsi:type="dcterms:W3CDTF">2017-11-15T14:40:00Z</dcterms:modified>
</cp:coreProperties>
</file>