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1" w:rsidRDefault="001D4CB1" w:rsidP="001D4CB1">
      <w:pPr>
        <w:pStyle w:val="Default"/>
        <w:jc w:val="right"/>
        <w:rPr>
          <w:sz w:val="28"/>
          <w:szCs w:val="28"/>
        </w:rPr>
      </w:pPr>
      <w:r w:rsidRPr="001D4CB1">
        <w:rPr>
          <w:sz w:val="28"/>
          <w:szCs w:val="28"/>
        </w:rPr>
        <w:t xml:space="preserve">Приложение 1 </w:t>
      </w:r>
    </w:p>
    <w:p w:rsidR="001D4CB1" w:rsidRPr="001D4CB1" w:rsidRDefault="001D4CB1" w:rsidP="001D4CB1">
      <w:pPr>
        <w:pStyle w:val="Default"/>
        <w:jc w:val="right"/>
        <w:rPr>
          <w:sz w:val="28"/>
          <w:szCs w:val="28"/>
        </w:rPr>
      </w:pP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Информация о детском телефоне доверия с единым общероссийским номером 8-800-2000-122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Работа детского телефона доверия с единым общероссийским номером 8-800-2000-122 (далее – детский телефон доверия) 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ребенком.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Принципы работы детского телефона доверия: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- бесплатность – звонок любой продолжительности на детский телефон доверия бесплатный с любого мобильного или стационарного телефона;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- доступность – позвонить на номер детского телефона доверия можно из любого населенного пункта Ярославской области с любого мобильного или стационарного телефона;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D4CB1">
        <w:rPr>
          <w:sz w:val="28"/>
          <w:szCs w:val="28"/>
        </w:rPr>
        <w:t>обратившемся</w:t>
      </w:r>
      <w:proofErr w:type="gramEnd"/>
      <w:r w:rsidRPr="001D4CB1">
        <w:rPr>
          <w:sz w:val="28"/>
          <w:szCs w:val="28"/>
        </w:rPr>
        <w:t xml:space="preserve"> за помощью на детский телефон доверия и тематике его обращения не может быть раскрыта;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- профессионализм – на детском телефоне доверия работают квалифицированные специалисты – психологи-консультанты, прошедшие специальную подготовку.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Более подробную информацию о детском телефоне доверия с единым общероссийским номером, а также рекомендации психологов для детей и родителей (законных представителей) по актуальным темам можно получить по следующим адресам: </w:t>
      </w:r>
    </w:p>
    <w:p w:rsidR="001D4CB1" w:rsidRPr="001D4CB1" w:rsidRDefault="001D4CB1" w:rsidP="001D4CB1">
      <w:pPr>
        <w:pStyle w:val="Default"/>
        <w:jc w:val="both"/>
        <w:rPr>
          <w:sz w:val="28"/>
          <w:szCs w:val="28"/>
        </w:rPr>
      </w:pPr>
      <w:r w:rsidRPr="001D4CB1">
        <w:rPr>
          <w:sz w:val="28"/>
          <w:szCs w:val="28"/>
        </w:rPr>
        <w:t xml:space="preserve">- </w:t>
      </w:r>
      <w:hyperlink r:id="rId4" w:history="1">
        <w:r w:rsidRPr="002D71C7">
          <w:rPr>
            <w:rStyle w:val="a3"/>
            <w:sz w:val="28"/>
            <w:szCs w:val="28"/>
          </w:rPr>
          <w:t>https://www.fond-detyam.ru/detskiy-telefon-doveriya/</w:t>
        </w:r>
      </w:hyperlink>
      <w:r>
        <w:rPr>
          <w:sz w:val="28"/>
          <w:szCs w:val="28"/>
        </w:rPr>
        <w:t xml:space="preserve"> </w:t>
      </w:r>
      <w:r w:rsidRPr="001D4CB1">
        <w:rPr>
          <w:sz w:val="28"/>
          <w:szCs w:val="28"/>
        </w:rPr>
        <w:t xml:space="preserve">, </w:t>
      </w:r>
    </w:p>
    <w:p w:rsidR="001D4CB1" w:rsidRPr="001D4CB1" w:rsidRDefault="001D4CB1" w:rsidP="001D4CB1">
      <w:pPr>
        <w:jc w:val="both"/>
        <w:rPr>
          <w:rFonts w:ascii="Times New Roman" w:hAnsi="Times New Roman" w:cs="Times New Roman"/>
          <w:sz w:val="28"/>
          <w:szCs w:val="28"/>
        </w:rPr>
      </w:pPr>
      <w:r w:rsidRPr="001D4CB1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D4CB1">
          <w:rPr>
            <w:rStyle w:val="a3"/>
            <w:rFonts w:ascii="Times New Roman" w:hAnsi="Times New Roman" w:cs="Times New Roman"/>
            <w:sz w:val="28"/>
            <w:szCs w:val="28"/>
          </w:rPr>
          <w:t>https://telefon-doveria.ru/</w:t>
        </w:r>
      </w:hyperlink>
      <w:r w:rsidRPr="001D4CB1">
        <w:rPr>
          <w:rFonts w:ascii="Times New Roman" w:hAnsi="Times New Roman" w:cs="Times New Roman"/>
          <w:sz w:val="28"/>
          <w:szCs w:val="28"/>
        </w:rPr>
        <w:t>.</w:t>
      </w:r>
    </w:p>
    <w:p w:rsidR="00722DA6" w:rsidRDefault="00722DA6"/>
    <w:sectPr w:rsidR="00722DA6" w:rsidSect="0072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4CB1"/>
    <w:rsid w:val="001D4CB1"/>
    <w:rsid w:val="00722DA6"/>
    <w:rsid w:val="00F4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B1"/>
    <w:rPr>
      <w:color w:val="0000FF"/>
      <w:u w:val="single"/>
    </w:rPr>
  </w:style>
  <w:style w:type="paragraph" w:customStyle="1" w:styleId="Default">
    <w:name w:val="Default"/>
    <w:rsid w:val="001D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hyperlink" Target="https://www.fond-detyam.ru/detskiy-telefon-dove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2024-04-18T11:28:00Z</dcterms:created>
  <dcterms:modified xsi:type="dcterms:W3CDTF">2024-04-18T11:29:00Z</dcterms:modified>
</cp:coreProperties>
</file>