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45" w:rsidRDefault="001C1AA0"/>
    <w:p w:rsidR="00237833" w:rsidRDefault="00237833" w:rsidP="002378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D4D">
        <w:rPr>
          <w:rFonts w:ascii="Times New Roman" w:hAnsi="Times New Roman"/>
          <w:b/>
          <w:bCs/>
          <w:sz w:val="24"/>
          <w:szCs w:val="24"/>
        </w:rPr>
        <w:t>Краткая презентация Программы</w:t>
      </w:r>
    </w:p>
    <w:p w:rsidR="00237833" w:rsidRPr="00AE4D4D" w:rsidRDefault="00237833" w:rsidP="002378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7833" w:rsidRPr="00AE4D4D" w:rsidRDefault="00237833" w:rsidP="00237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E4D4D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 детский сад № 57 реализует образовательную программу дошкольного образования,</w:t>
      </w:r>
      <w:r w:rsidRPr="00DE7847">
        <w:rPr>
          <w:rFonts w:ascii="Times New Roman" w:hAnsi="Times New Roman"/>
          <w:sz w:val="28"/>
          <w:szCs w:val="28"/>
        </w:rPr>
        <w:t xml:space="preserve"> </w:t>
      </w:r>
      <w:r w:rsidRPr="00AE4D4D">
        <w:rPr>
          <w:rFonts w:ascii="Times New Roman" w:hAnsi="Times New Roman"/>
          <w:sz w:val="24"/>
          <w:szCs w:val="24"/>
        </w:rPr>
        <w:t xml:space="preserve">разработанную в соответствии  </w:t>
      </w:r>
      <w:r w:rsidRPr="00551D20">
        <w:rPr>
          <w:rFonts w:ascii="Times New Roman" w:hAnsi="Times New Roman"/>
          <w:sz w:val="23"/>
          <w:szCs w:val="23"/>
        </w:rPr>
        <w:t xml:space="preserve"> с Федеральным государственным образовательным стандарто</w:t>
      </w:r>
      <w:r>
        <w:rPr>
          <w:rFonts w:ascii="Times New Roman" w:hAnsi="Times New Roman"/>
          <w:sz w:val="23"/>
          <w:szCs w:val="23"/>
        </w:rPr>
        <w:t>м дошкольного образования, с учё</w:t>
      </w:r>
      <w:r w:rsidRPr="00551D20">
        <w:rPr>
          <w:rFonts w:ascii="Times New Roman" w:hAnsi="Times New Roman"/>
          <w:sz w:val="23"/>
          <w:szCs w:val="23"/>
        </w:rPr>
        <w:t>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и методических материалов</w:t>
      </w:r>
      <w:r>
        <w:rPr>
          <w:rFonts w:ascii="Times New Roman" w:hAnsi="Times New Roman"/>
          <w:sz w:val="23"/>
          <w:szCs w:val="23"/>
        </w:rPr>
        <w:t xml:space="preserve"> основной</w:t>
      </w:r>
      <w:r w:rsidRPr="00551D20">
        <w:rPr>
          <w:rFonts w:ascii="Times New Roman" w:hAnsi="Times New Roman"/>
          <w:sz w:val="23"/>
          <w:szCs w:val="23"/>
        </w:rPr>
        <w:t xml:space="preserve"> </w:t>
      </w:r>
      <w:r w:rsidRPr="00551D20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551D20">
        <w:rPr>
          <w:rFonts w:ascii="Times New Roman" w:hAnsi="Times New Roman"/>
          <w:sz w:val="24"/>
          <w:szCs w:val="24"/>
        </w:rPr>
        <w:t xml:space="preserve"> «От рождения до школы» под редакцией Н.Е. Вераксы, Т.С. Комаровой, М.А. Васильевой. – М. Мозаика – Синтез ,</w:t>
      </w:r>
      <w:r w:rsidRPr="00210D18">
        <w:rPr>
          <w:rFonts w:ascii="Times New Roman" w:hAnsi="Times New Roman"/>
          <w:sz w:val="24"/>
          <w:szCs w:val="24"/>
        </w:rPr>
        <w:t xml:space="preserve"> 2015г</w:t>
      </w:r>
    </w:p>
    <w:p w:rsidR="00237833" w:rsidRPr="005E1332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AE4D4D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AE4D4D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развитие физических, интеллектуальных и личностны</w:t>
      </w:r>
      <w:r w:rsidRPr="005E1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332">
        <w:rPr>
          <w:rFonts w:ascii="Times New Roman" w:hAnsi="Times New Roman"/>
          <w:sz w:val="24"/>
          <w:szCs w:val="24"/>
        </w:rPr>
        <w:t>х</w:t>
      </w:r>
      <w:proofErr w:type="spellEnd"/>
      <w:r w:rsidRPr="005E1332">
        <w:rPr>
          <w:rFonts w:ascii="Times New Roman" w:hAnsi="Times New Roman"/>
          <w:sz w:val="24"/>
          <w:szCs w:val="24"/>
        </w:rPr>
        <w:t xml:space="preserve"> качеств в соответствии с возрастными и индивидуальными особенностями, формирование предпосылок учебной деятельности, обеспечивающих социальную успешность, сохранение и укрепление здоровья детей дошкольного возраста, подготовка к жизни в современном обществе, обеспечение безопасности жизнедеятельности дошкольника.</w:t>
      </w:r>
    </w:p>
    <w:p w:rsidR="00237833" w:rsidRPr="005E1332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5E133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направлена на</w:t>
      </w: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 xml:space="preserve">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  <w:r w:rsidRPr="005E1332">
        <w:rPr>
          <w:rFonts w:ascii="Times New Roman" w:hAnsi="Times New Roman"/>
          <w:sz w:val="24"/>
          <w:szCs w:val="24"/>
        </w:rPr>
        <w:t xml:space="preserve"> </w:t>
      </w: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37833" w:rsidRPr="005E1332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5E1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реализации образовательной программы 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 xml:space="preserve"> 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>3)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 xml:space="preserve"> 4)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 xml:space="preserve">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 xml:space="preserve">6)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>7)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237833" w:rsidRPr="005E1332" w:rsidRDefault="00237833" w:rsidP="0023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332">
        <w:rPr>
          <w:rFonts w:ascii="Times New Roman" w:hAnsi="Times New Roman"/>
          <w:sz w:val="24"/>
          <w:szCs w:val="24"/>
          <w:lang w:eastAsia="ru-RU"/>
        </w:rPr>
        <w:t>8)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37833" w:rsidRPr="005E1332" w:rsidRDefault="00237833" w:rsidP="0023783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37833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833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833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833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833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32">
        <w:rPr>
          <w:rFonts w:ascii="Times New Roman" w:hAnsi="Times New Roman"/>
          <w:sz w:val="24"/>
          <w:szCs w:val="24"/>
        </w:rPr>
        <w:t xml:space="preserve">В основе реализации ООП лежит комплексный подход, обеспечивающий развитие детей во всех пяти </w:t>
      </w:r>
      <w:r w:rsidRPr="005E1332">
        <w:rPr>
          <w:rStyle w:val="a5"/>
          <w:rFonts w:ascii="Times New Roman" w:hAnsi="Times New Roman"/>
          <w:b w:val="0"/>
          <w:sz w:val="24"/>
          <w:szCs w:val="24"/>
        </w:rPr>
        <w:t>взаимодополняющих образовательных областях</w:t>
      </w:r>
      <w:r w:rsidRPr="005E1332">
        <w:rPr>
          <w:rFonts w:ascii="Times New Roman" w:hAnsi="Times New Roman"/>
          <w:b/>
          <w:sz w:val="24"/>
          <w:szCs w:val="24"/>
        </w:rPr>
        <w:t>:</w:t>
      </w:r>
    </w:p>
    <w:p w:rsidR="00237833" w:rsidRPr="005E1332" w:rsidRDefault="00237833" w:rsidP="00237833">
      <w:pPr>
        <w:pStyle w:val="Default"/>
        <w:spacing w:after="14"/>
        <w:jc w:val="both"/>
      </w:pPr>
      <w:r w:rsidRPr="005E1332">
        <w:t xml:space="preserve">- физическое развитие; </w:t>
      </w:r>
    </w:p>
    <w:p w:rsidR="00237833" w:rsidRDefault="00237833" w:rsidP="00237833">
      <w:pPr>
        <w:pStyle w:val="Default"/>
        <w:spacing w:after="14"/>
        <w:jc w:val="both"/>
      </w:pPr>
      <w:r w:rsidRPr="005E1332">
        <w:t>- речевое развитие;</w:t>
      </w:r>
      <w:r>
        <w:t xml:space="preserve"> </w:t>
      </w:r>
    </w:p>
    <w:p w:rsidR="00237833" w:rsidRPr="005E1332" w:rsidRDefault="00237833" w:rsidP="00237833">
      <w:pPr>
        <w:pStyle w:val="Default"/>
        <w:spacing w:after="14"/>
        <w:jc w:val="both"/>
      </w:pPr>
      <w:r w:rsidRPr="005E1332">
        <w:t xml:space="preserve"> - познавательное развитие; </w:t>
      </w:r>
    </w:p>
    <w:p w:rsidR="00237833" w:rsidRPr="005E1332" w:rsidRDefault="00237833" w:rsidP="00237833">
      <w:pPr>
        <w:pStyle w:val="Default"/>
        <w:jc w:val="both"/>
      </w:pPr>
      <w:r w:rsidRPr="005E1332">
        <w:t xml:space="preserve"> - художественно-эстетическое развитие; </w:t>
      </w:r>
    </w:p>
    <w:p w:rsidR="00237833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r w:rsidRPr="005E1332">
        <w:rPr>
          <w:rFonts w:ascii="Times New Roman" w:hAnsi="Times New Roman"/>
          <w:sz w:val="24"/>
          <w:szCs w:val="24"/>
        </w:rPr>
        <w:t>соци</w:t>
      </w:r>
      <w:r>
        <w:rPr>
          <w:rFonts w:ascii="Times New Roman" w:hAnsi="Times New Roman"/>
          <w:sz w:val="24"/>
          <w:szCs w:val="24"/>
        </w:rPr>
        <w:t>ально-коммуникативное развитие.</w:t>
      </w:r>
    </w:p>
    <w:p w:rsidR="00237833" w:rsidRPr="005E1332" w:rsidRDefault="00237833" w:rsidP="0023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2">
        <w:rPr>
          <w:rFonts w:ascii="Times New Roman" w:hAnsi="Times New Roman"/>
          <w:sz w:val="24"/>
          <w:szCs w:val="24"/>
        </w:rPr>
        <w:t>Основная образовательная программа представляет собой целостную систему: все компоненты в ней взаимосвязаны и взаимозависимы.</w:t>
      </w:r>
    </w:p>
    <w:p w:rsidR="00237833" w:rsidRPr="005E1332" w:rsidRDefault="00237833" w:rsidP="00237833">
      <w:pPr>
        <w:pStyle w:val="Default"/>
        <w:ind w:left="786"/>
        <w:jc w:val="both"/>
      </w:pPr>
      <w:r w:rsidRPr="005E1332">
        <w:t xml:space="preserve">Все группы сформированы по одновозрастному принципу. </w:t>
      </w:r>
    </w:p>
    <w:p w:rsidR="00237833" w:rsidRPr="005E1332" w:rsidRDefault="00237833" w:rsidP="002378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7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34"/>
        <w:gridCol w:w="2459"/>
        <w:gridCol w:w="1617"/>
        <w:gridCol w:w="1927"/>
        <w:gridCol w:w="2835"/>
      </w:tblGrid>
      <w:tr w:rsidR="00237833" w:rsidRPr="005E1332" w:rsidTr="00957488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proofErr w:type="gramStart"/>
            <w:r w:rsidRPr="005E1332">
              <w:t>п</w:t>
            </w:r>
            <w:proofErr w:type="gramEnd"/>
            <w:r w:rsidRPr="005E1332">
              <w:t>/п</w:t>
            </w:r>
          </w:p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№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>
              <w:t>Группы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Количество групп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Количество детей</w:t>
            </w:r>
            <w:r w:rsidRPr="005E1332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Направленность группы</w:t>
            </w:r>
          </w:p>
        </w:tc>
      </w:tr>
      <w:tr w:rsidR="00237833" w:rsidRPr="005E1332" w:rsidTr="00957488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1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>
              <w:t>от 1.5 до 3 лет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>
              <w:t>4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15</w:t>
            </w:r>
            <w:r w:rsidRPr="005E1332">
              <w:rPr>
                <w:lang w:val="en-US"/>
              </w:rPr>
              <w:t>x</w:t>
            </w:r>
            <w:r w:rsidRPr="005E1332">
              <w:t>4</w:t>
            </w:r>
            <w:r w:rsidRPr="005E1332">
              <w:rPr>
                <w:lang w:val="en-US"/>
              </w:rPr>
              <w:t>=</w:t>
            </w:r>
            <w:r w:rsidRPr="005E1332">
              <w:t>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общеразвивающая</w:t>
            </w:r>
          </w:p>
        </w:tc>
      </w:tr>
      <w:tr w:rsidR="00237833" w:rsidRPr="005E1332" w:rsidTr="00957488">
        <w:trPr>
          <w:trHeight w:val="534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>
              <w:t>от 3 до 4 лет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20х2=40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общеразвивающая</w:t>
            </w:r>
          </w:p>
        </w:tc>
      </w:tr>
      <w:tr w:rsidR="00237833" w:rsidRPr="005E1332" w:rsidTr="00957488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3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>
              <w:t>от 4 до 5 лет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20х2=40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общеразвивающая</w:t>
            </w:r>
          </w:p>
        </w:tc>
      </w:tr>
      <w:tr w:rsidR="00237833" w:rsidRPr="005E1332" w:rsidTr="00957488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4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>
              <w:t>от 5 до 6 лет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20х2=40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общеразвивающая</w:t>
            </w:r>
          </w:p>
        </w:tc>
      </w:tr>
      <w:tr w:rsidR="00237833" w:rsidRPr="005E1332" w:rsidTr="00957488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5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>
              <w:t>от 6 до 7 лет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20х2=40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33" w:rsidRPr="005E1332" w:rsidRDefault="00237833" w:rsidP="00957488">
            <w:pPr>
              <w:pStyle w:val="a3"/>
              <w:spacing w:line="240" w:lineRule="auto"/>
              <w:jc w:val="both"/>
            </w:pPr>
            <w:r w:rsidRPr="005E1332">
              <w:t>общеразвивающая</w:t>
            </w:r>
          </w:p>
        </w:tc>
      </w:tr>
    </w:tbl>
    <w:p w:rsidR="00237833" w:rsidRPr="005E1332" w:rsidRDefault="00237833" w:rsidP="00237833">
      <w:pPr>
        <w:pStyle w:val="Default"/>
        <w:ind w:left="720"/>
        <w:jc w:val="both"/>
        <w:rPr>
          <w:b/>
          <w:bCs/>
        </w:rPr>
      </w:pPr>
    </w:p>
    <w:p w:rsidR="00237833" w:rsidRDefault="00237833" w:rsidP="00237833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>Дополнительные образовательные программы</w:t>
      </w:r>
    </w:p>
    <w:p w:rsidR="00237833" w:rsidRPr="005E1332" w:rsidRDefault="00237833" w:rsidP="00237833">
      <w:pPr>
        <w:pStyle w:val="Default"/>
        <w:ind w:left="720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2543"/>
        <w:gridCol w:w="4253"/>
      </w:tblGrid>
      <w:tr w:rsidR="00237833" w:rsidRPr="005E1332" w:rsidTr="00957488">
        <w:tc>
          <w:tcPr>
            <w:tcW w:w="2810" w:type="dxa"/>
            <w:shd w:val="clear" w:color="auto" w:fill="D9D9D9"/>
          </w:tcPr>
          <w:p w:rsidR="00237833" w:rsidRPr="005E1332" w:rsidRDefault="00237833" w:rsidP="00957488">
            <w:pPr>
              <w:pStyle w:val="Default"/>
              <w:jc w:val="both"/>
              <w:rPr>
                <w:b/>
                <w:bCs/>
              </w:rPr>
            </w:pPr>
            <w:r w:rsidRPr="005E1332">
              <w:rPr>
                <w:b/>
                <w:bCs/>
              </w:rPr>
              <w:t>Наименование</w:t>
            </w:r>
          </w:p>
        </w:tc>
        <w:tc>
          <w:tcPr>
            <w:tcW w:w="2543" w:type="dxa"/>
            <w:shd w:val="clear" w:color="auto" w:fill="D9D9D9"/>
          </w:tcPr>
          <w:p w:rsidR="00237833" w:rsidRPr="005E1332" w:rsidRDefault="00237833" w:rsidP="00957488">
            <w:pPr>
              <w:pStyle w:val="Default"/>
              <w:jc w:val="both"/>
              <w:rPr>
                <w:b/>
                <w:bCs/>
              </w:rPr>
            </w:pPr>
            <w:r w:rsidRPr="005E1332">
              <w:rPr>
                <w:b/>
                <w:bCs/>
              </w:rPr>
              <w:t>Автор</w:t>
            </w:r>
          </w:p>
        </w:tc>
        <w:tc>
          <w:tcPr>
            <w:tcW w:w="4253" w:type="dxa"/>
            <w:shd w:val="clear" w:color="auto" w:fill="D9D9D9"/>
          </w:tcPr>
          <w:p w:rsidR="00237833" w:rsidRPr="005E1332" w:rsidRDefault="00237833" w:rsidP="00957488">
            <w:pPr>
              <w:pStyle w:val="Default"/>
              <w:jc w:val="both"/>
              <w:rPr>
                <w:b/>
                <w:bCs/>
              </w:rPr>
            </w:pPr>
            <w:r w:rsidRPr="005E1332">
              <w:rPr>
                <w:b/>
                <w:bCs/>
              </w:rPr>
              <w:t>Цель</w:t>
            </w: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  <w:rPr>
                <w:bCs/>
              </w:rPr>
            </w:pPr>
            <w:r w:rsidRPr="005E1332">
              <w:rPr>
                <w:bCs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  <w:rPr>
                <w:bCs/>
              </w:rPr>
            </w:pPr>
            <w:r w:rsidRPr="005E1332">
              <w:rPr>
                <w:bCs/>
              </w:rPr>
              <w:t>Под редакцией Н.Е.Вераксы,</w:t>
            </w:r>
          </w:p>
          <w:p w:rsidR="00237833" w:rsidRPr="005E1332" w:rsidRDefault="00237833" w:rsidP="00957488">
            <w:pPr>
              <w:pStyle w:val="Default"/>
              <w:jc w:val="both"/>
              <w:rPr>
                <w:bCs/>
              </w:rPr>
            </w:pPr>
            <w:r w:rsidRPr="005E1332">
              <w:rPr>
                <w:bCs/>
              </w:rPr>
              <w:t>Т.С.Комаровой,</w:t>
            </w:r>
          </w:p>
          <w:p w:rsidR="00237833" w:rsidRPr="005E1332" w:rsidRDefault="00237833" w:rsidP="00957488">
            <w:pPr>
              <w:pStyle w:val="Default"/>
              <w:jc w:val="both"/>
              <w:rPr>
                <w:bCs/>
              </w:rPr>
            </w:pPr>
            <w:r w:rsidRPr="005E1332">
              <w:rPr>
                <w:bCs/>
              </w:rPr>
              <w:t>М.А.Васильевой</w:t>
            </w: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благоприятные условия для полноценного проживания ребёнком дошкольного детства с учётом возрастных и индивидуальных особенностей; </w:t>
            </w:r>
          </w:p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-сформировать основу базовой культуры личности, всесторонне развить психические и физические качества личности, подготовить ребёнка к жизни в современном обществе. </w:t>
            </w:r>
          </w:p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833" w:rsidRPr="005E1332" w:rsidRDefault="00237833" w:rsidP="0095748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«Физическая культура дошкольникам» </w:t>
            </w:r>
          </w:p>
          <w:p w:rsidR="00237833" w:rsidRPr="005E1332" w:rsidRDefault="00237833" w:rsidP="009574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Глазырина Л.Д. </w:t>
            </w:r>
          </w:p>
          <w:p w:rsidR="00237833" w:rsidRPr="005E1332" w:rsidRDefault="00237833" w:rsidP="009574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Развитие физических качеств детей дошкольного возраста </w:t>
            </w:r>
          </w:p>
          <w:p w:rsidR="00237833" w:rsidRPr="005E1332" w:rsidRDefault="00237833" w:rsidP="0095748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«Программа развития речи детей дошкольного возраста в детском саду»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Ушакова О.С.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Развитие связной речи дошкольников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«Юный эколог»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Николаева С.Н.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Воспитание экологической культуры дошкольников (использование в работе с детьми календарей природы)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t xml:space="preserve">«Основы безопасности </w:t>
            </w:r>
            <w:r w:rsidRPr="005E1332">
              <w:lastRenderedPageBreak/>
              <w:t xml:space="preserve">детей дошкольного возраста»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proofErr w:type="spellStart"/>
            <w:r w:rsidRPr="005E1332">
              <w:lastRenderedPageBreak/>
              <w:t>Стеркиной</w:t>
            </w:r>
            <w:proofErr w:type="spellEnd"/>
            <w:r w:rsidRPr="005E1332">
              <w:t xml:space="preserve"> Р.Б.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lastRenderedPageBreak/>
              <w:t xml:space="preserve">Формирование разумного, безопасного </w:t>
            </w:r>
            <w:r w:rsidRPr="005E1332">
              <w:lastRenderedPageBreak/>
              <w:t xml:space="preserve">поведения, основ экологической культуры и приобщения ребенка к здоровому образу жизни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>
              <w:lastRenderedPageBreak/>
              <w:t>«Ритмическая мозаика»</w:t>
            </w: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>
              <w:t>Буренина А.И.</w:t>
            </w: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D82860">
              <w:t>Развитие музыкально-ритмической пластики дошкольников</w:t>
            </w: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«Умелые ручки»</w:t>
            </w:r>
            <w:r w:rsidRPr="005E1332">
              <w:rPr>
                <w:rStyle w:val="2"/>
                <w:rFonts w:eastAsia="Courier New"/>
              </w:rPr>
              <w:t xml:space="preserve">» 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</w:pPr>
            <w:r w:rsidRPr="005E1332">
              <w:rPr>
                <w:rStyle w:val="2"/>
                <w:rFonts w:eastAsia="Courier New"/>
              </w:rPr>
              <w:t>Лыкова И.А.</w:t>
            </w: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32">
              <w:rPr>
                <w:rFonts w:ascii="Times New Roman" w:hAnsi="Times New Roman"/>
                <w:sz w:val="24"/>
                <w:szCs w:val="24"/>
              </w:rPr>
              <w:t>Формирование у детей эстетического отношения и художественно-творческих способностей в изобразительной деятельности</w:t>
            </w:r>
          </w:p>
          <w:p w:rsidR="00237833" w:rsidRPr="005E1332" w:rsidRDefault="00237833" w:rsidP="00957488">
            <w:pPr>
              <w:pStyle w:val="Default"/>
              <w:jc w:val="both"/>
            </w:pP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</w:rPr>
            </w:pPr>
            <w:r w:rsidRPr="005E1332">
              <w:rPr>
                <w:rStyle w:val="2"/>
                <w:rFonts w:eastAsia="Courier New"/>
              </w:rPr>
              <w:t xml:space="preserve">«Приобщение детей к истокам русской народной культуры, </w:t>
            </w:r>
          </w:p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</w:rPr>
            </w:pP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  <w:rPr>
                <w:rStyle w:val="2"/>
                <w:rFonts w:eastAsia="Courier New"/>
              </w:rPr>
            </w:pPr>
            <w:r w:rsidRPr="005E1332">
              <w:rPr>
                <w:rStyle w:val="2"/>
                <w:rFonts w:eastAsia="Courier New"/>
              </w:rPr>
              <w:t xml:space="preserve">Князева О.Л.. </w:t>
            </w:r>
          </w:p>
          <w:p w:rsidR="00237833" w:rsidRPr="005E1332" w:rsidRDefault="00237833" w:rsidP="00957488">
            <w:pPr>
              <w:pStyle w:val="Default"/>
              <w:jc w:val="both"/>
              <w:rPr>
                <w:rStyle w:val="2"/>
                <w:rFonts w:eastAsia="Courier New"/>
              </w:rPr>
            </w:pPr>
            <w:proofErr w:type="spellStart"/>
            <w:r>
              <w:rPr>
                <w:rStyle w:val="2"/>
                <w:rFonts w:eastAsia="Courier New"/>
              </w:rPr>
              <w:t>Маханё</w:t>
            </w:r>
            <w:r w:rsidRPr="005E1332">
              <w:rPr>
                <w:rStyle w:val="2"/>
                <w:rFonts w:eastAsia="Courier New"/>
              </w:rPr>
              <w:t>ва</w:t>
            </w:r>
            <w:proofErr w:type="spellEnd"/>
            <w:r w:rsidRPr="005E1332">
              <w:rPr>
                <w:rStyle w:val="2"/>
                <w:rFonts w:eastAsia="Courier New"/>
              </w:rPr>
              <w:t xml:space="preserve"> М.Д</w:t>
            </w: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</w:rPr>
            </w:pPr>
            <w:r w:rsidRPr="005E1332">
              <w:rPr>
                <w:rStyle w:val="2"/>
                <w:rFonts w:eastAsia="Courier New"/>
              </w:rPr>
              <w:t>Духовно – нравственное развитие дошкольников</w:t>
            </w:r>
          </w:p>
          <w:p w:rsidR="00237833" w:rsidRPr="005E1332" w:rsidRDefault="00237833" w:rsidP="00957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33" w:rsidRPr="005E1332" w:rsidTr="00957488">
        <w:tc>
          <w:tcPr>
            <w:tcW w:w="2810" w:type="dxa"/>
            <w:shd w:val="clear" w:color="auto" w:fill="auto"/>
          </w:tcPr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</w:rPr>
            </w:pPr>
            <w:r w:rsidRPr="005E1332">
              <w:rPr>
                <w:rStyle w:val="2"/>
                <w:rFonts w:eastAsia="Courier New"/>
              </w:rPr>
              <w:t>«</w:t>
            </w:r>
            <w:proofErr w:type="spellStart"/>
            <w:r w:rsidRPr="005E1332">
              <w:rPr>
                <w:rStyle w:val="2"/>
                <w:rFonts w:eastAsia="Courier New"/>
              </w:rPr>
              <w:t>Я-Ты-Мы</w:t>
            </w:r>
            <w:proofErr w:type="spellEnd"/>
            <w:r w:rsidRPr="005E1332">
              <w:rPr>
                <w:rStyle w:val="2"/>
                <w:rFonts w:eastAsia="Courier New"/>
              </w:rPr>
              <w:t xml:space="preserve">» </w:t>
            </w:r>
          </w:p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</w:rPr>
            </w:pPr>
          </w:p>
        </w:tc>
        <w:tc>
          <w:tcPr>
            <w:tcW w:w="2543" w:type="dxa"/>
            <w:shd w:val="clear" w:color="auto" w:fill="auto"/>
          </w:tcPr>
          <w:p w:rsidR="00237833" w:rsidRPr="005E1332" w:rsidRDefault="00237833" w:rsidP="00957488">
            <w:pPr>
              <w:pStyle w:val="Default"/>
              <w:jc w:val="both"/>
              <w:rPr>
                <w:rStyle w:val="2"/>
                <w:rFonts w:eastAsia="Courier New"/>
              </w:rPr>
            </w:pPr>
            <w:r w:rsidRPr="005E1332">
              <w:rPr>
                <w:rStyle w:val="2"/>
                <w:rFonts w:eastAsia="Courier New"/>
              </w:rPr>
              <w:t>Князева О.Л</w:t>
            </w:r>
          </w:p>
        </w:tc>
        <w:tc>
          <w:tcPr>
            <w:tcW w:w="4253" w:type="dxa"/>
            <w:shd w:val="clear" w:color="auto" w:fill="auto"/>
          </w:tcPr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32">
              <w:rPr>
                <w:rFonts w:ascii="Times New Roman" w:hAnsi="Times New Roman"/>
                <w:sz w:val="24"/>
                <w:szCs w:val="24"/>
              </w:rPr>
              <w:t>Социально-эмоциональное развитие ребёнка дошкольного возраста, формирование его эмоциональной сферы и социальной компетентности</w:t>
            </w:r>
          </w:p>
          <w:p w:rsidR="00237833" w:rsidRPr="005E1332" w:rsidRDefault="00237833" w:rsidP="00957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</w:rPr>
            </w:pPr>
          </w:p>
        </w:tc>
      </w:tr>
    </w:tbl>
    <w:p w:rsidR="00237833" w:rsidRPr="005E1332" w:rsidRDefault="00237833" w:rsidP="00237833">
      <w:pPr>
        <w:pStyle w:val="Default"/>
        <w:ind w:left="720"/>
        <w:jc w:val="both"/>
        <w:rPr>
          <w:b/>
          <w:bCs/>
        </w:rPr>
      </w:pPr>
    </w:p>
    <w:p w:rsidR="00237833" w:rsidRPr="005E1332" w:rsidRDefault="00237833" w:rsidP="00237833">
      <w:pPr>
        <w:pStyle w:val="Default"/>
        <w:jc w:val="both"/>
        <w:rPr>
          <w:b/>
          <w:bCs/>
        </w:rPr>
      </w:pPr>
      <w:r w:rsidRPr="005E1332">
        <w:rPr>
          <w:b/>
          <w:bCs/>
        </w:rPr>
        <w:t>Характеристика взаимодействия педагогического коллектива с семьями детей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>
        <w:t xml:space="preserve">    </w:t>
      </w:r>
      <w:r w:rsidRPr="005E1332">
        <w:t xml:space="preserve">Дети, воспитатель и родители (законные представители) - главные участники педагогического процесса. Изменения, происходящие сегодня в сфере дошкольного образования, направлены, прежде всего, на улучшение его качества, которое во многом зависит от согласования действий семьи и детского сада. Положительный </w:t>
      </w:r>
      <w:proofErr w:type="gramStart"/>
      <w:r w:rsidRPr="005E1332">
        <w:t>результат</w:t>
      </w:r>
      <w:proofErr w:type="gramEnd"/>
      <w:r w:rsidRPr="005E1332">
        <w:t xml:space="preserve"> может быть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и родителями на протяжении всего детства ребёнка. Перед педагогическим коллективом стоит цель: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237833" w:rsidRPr="001C1AA0" w:rsidRDefault="00237833" w:rsidP="00237833">
      <w:pPr>
        <w:pStyle w:val="a4"/>
        <w:spacing w:before="0" w:beforeAutospacing="0" w:after="0" w:afterAutospacing="0"/>
        <w:jc w:val="both"/>
        <w:rPr>
          <w:i/>
        </w:rPr>
      </w:pPr>
      <w:r w:rsidRPr="001C1AA0">
        <w:rPr>
          <w:rStyle w:val="a6"/>
          <w:b/>
          <w:bCs/>
          <w:i w:val="0"/>
        </w:rPr>
        <w:t>Направления взаимодействия: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1) повышение компетентности родителей в вопросах образования и развития детей;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2) непосредственное включение родителей в образовательный процесс;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 xml:space="preserve"> 3) оказание помощи семье в воспитании детей с ОВЗ;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4) включение родителей в управление образовательной системой детского сада, независимую оценку качества образования.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Взаимодействие с семьями осуществляется на принципах сотрудничества детского сада с семьёй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Система взаимодействия с родителями включает: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-     ознакомление родителей с результатами работы дошкольного учреждения на общих родительских собраниях, анализом участия родительской общественности в жизни Организации;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-     ознакомление родителей с содержанием работы  детский сад, направленной на физическое, психическое и социальное  развитие ребёнка;     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- участие в составлении планов: спортивных и культурно-массовых мероприятий, работы совета родителей;     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 xml:space="preserve"> - целенаправленную работу, пропагандирующую общественное дошкольное воспитание в его разных формах;      </w:t>
      </w:r>
    </w:p>
    <w:p w:rsidR="00237833" w:rsidRDefault="00237833" w:rsidP="00237833">
      <w:pPr>
        <w:pStyle w:val="a4"/>
        <w:spacing w:before="0" w:beforeAutospacing="0" w:after="0" w:afterAutospacing="0"/>
        <w:jc w:val="both"/>
      </w:pPr>
    </w:p>
    <w:p w:rsidR="00237833" w:rsidRDefault="00237833" w:rsidP="00237833">
      <w:pPr>
        <w:pStyle w:val="a4"/>
        <w:spacing w:before="0" w:beforeAutospacing="0" w:after="0" w:afterAutospacing="0"/>
        <w:jc w:val="both"/>
      </w:pPr>
    </w:p>
    <w:p w:rsidR="00237833" w:rsidRDefault="00237833" w:rsidP="00237833">
      <w:pPr>
        <w:pStyle w:val="a4"/>
        <w:spacing w:before="0" w:beforeAutospacing="0" w:after="0" w:afterAutospacing="0"/>
        <w:jc w:val="both"/>
      </w:pPr>
    </w:p>
    <w:p w:rsidR="00237833" w:rsidRDefault="00237833" w:rsidP="00237833">
      <w:pPr>
        <w:pStyle w:val="a4"/>
        <w:spacing w:before="0" w:beforeAutospacing="0" w:after="0" w:afterAutospacing="0"/>
        <w:jc w:val="both"/>
      </w:pP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-обучение конкретным приёмам и методам воспитания и развития ребёнка в разных видах детской деятельности на семинарах-практикумах, консультациях и открытых занятиях;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-     консультирование семей детей, не посещающих ДОО, по проблемам воспитания и развития ребёнка.</w:t>
      </w:r>
    </w:p>
    <w:p w:rsidR="00237833" w:rsidRPr="005E1332" w:rsidRDefault="00237833" w:rsidP="00237833">
      <w:pPr>
        <w:pStyle w:val="a4"/>
        <w:jc w:val="both"/>
      </w:pPr>
      <w:r w:rsidRPr="005E1332">
        <w:rPr>
          <w:b/>
        </w:rPr>
        <w:t>Наиболее</w:t>
      </w:r>
      <w:r w:rsidRPr="005E1332">
        <w:t xml:space="preserve"> эффективные формы взаимодействия с родителями: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</w:pPr>
      <w:r w:rsidRPr="005E1332">
        <w:t>-Семейные художественные студии;</w:t>
      </w:r>
    </w:p>
    <w:p w:rsidR="00237833" w:rsidRPr="005E1332" w:rsidRDefault="00237833" w:rsidP="00237833">
      <w:pPr>
        <w:pStyle w:val="a4"/>
        <w:spacing w:before="0" w:beforeAutospacing="0" w:after="0" w:afterAutospacing="0"/>
        <w:jc w:val="both"/>
        <w:rPr>
          <w:color w:val="555555"/>
        </w:rPr>
      </w:pPr>
      <w:r w:rsidRPr="005E1332">
        <w:t xml:space="preserve">- проведение рекламной кампании; </w:t>
      </w:r>
    </w:p>
    <w:p w:rsidR="00237833" w:rsidRPr="005E1332" w:rsidRDefault="00237833" w:rsidP="00237833">
      <w:pPr>
        <w:pStyle w:val="Default"/>
        <w:jc w:val="both"/>
      </w:pPr>
      <w:r w:rsidRPr="005E1332">
        <w:t xml:space="preserve">- первичное знакомство, беседа, анкетирование; </w:t>
      </w:r>
    </w:p>
    <w:p w:rsidR="00237833" w:rsidRPr="005E1332" w:rsidRDefault="00237833" w:rsidP="00237833">
      <w:pPr>
        <w:pStyle w:val="Default"/>
        <w:spacing w:after="44"/>
        <w:jc w:val="both"/>
      </w:pPr>
      <w:r w:rsidRPr="005E1332">
        <w:t xml:space="preserve">- проведение индивидуальных бесед с родителями об особенностях развития их ребёнка; </w:t>
      </w:r>
    </w:p>
    <w:p w:rsidR="00237833" w:rsidRPr="005E1332" w:rsidRDefault="00237833" w:rsidP="00237833">
      <w:pPr>
        <w:pStyle w:val="Default"/>
        <w:spacing w:after="44"/>
        <w:jc w:val="both"/>
      </w:pPr>
      <w:r w:rsidRPr="005E1332">
        <w:t xml:space="preserve">- консультации, семинары, практикумы, круглые столы; </w:t>
      </w:r>
    </w:p>
    <w:p w:rsidR="00237833" w:rsidRPr="005E1332" w:rsidRDefault="00237833" w:rsidP="00237833">
      <w:pPr>
        <w:pStyle w:val="Default"/>
        <w:spacing w:after="44"/>
        <w:jc w:val="both"/>
      </w:pPr>
      <w:r w:rsidRPr="005E1332">
        <w:t xml:space="preserve">- проведение совместных мероприятий; </w:t>
      </w:r>
    </w:p>
    <w:p w:rsidR="00237833" w:rsidRPr="005E1332" w:rsidRDefault="00237833" w:rsidP="00237833">
      <w:pPr>
        <w:pStyle w:val="Default"/>
        <w:spacing w:after="44"/>
        <w:jc w:val="both"/>
      </w:pPr>
      <w:r w:rsidRPr="005E1332">
        <w:t xml:space="preserve">- родительские собрания, конференции; </w:t>
      </w:r>
    </w:p>
    <w:p w:rsidR="00237833" w:rsidRPr="005E1332" w:rsidRDefault="00237833" w:rsidP="00237833">
      <w:pPr>
        <w:pStyle w:val="Default"/>
        <w:spacing w:after="44"/>
        <w:jc w:val="both"/>
      </w:pPr>
      <w:r w:rsidRPr="005E1332">
        <w:t xml:space="preserve">- наглядная информация для родителей; </w:t>
      </w:r>
    </w:p>
    <w:p w:rsidR="00237833" w:rsidRPr="005E1332" w:rsidRDefault="00237833" w:rsidP="00237833">
      <w:pPr>
        <w:pStyle w:val="Default"/>
        <w:spacing w:after="44"/>
        <w:jc w:val="both"/>
      </w:pPr>
      <w:r w:rsidRPr="005E1332">
        <w:t xml:space="preserve">- «Открытые дни» для родителей; </w:t>
      </w:r>
    </w:p>
    <w:p w:rsidR="00237833" w:rsidRPr="005E1332" w:rsidRDefault="00237833" w:rsidP="00237833">
      <w:pPr>
        <w:pStyle w:val="Default"/>
        <w:jc w:val="both"/>
      </w:pPr>
      <w:r w:rsidRPr="005E1332">
        <w:t>- выкладывание информации на сайте ОУ.</w:t>
      </w:r>
    </w:p>
    <w:p w:rsidR="00237833" w:rsidRPr="005E1332" w:rsidRDefault="00237833" w:rsidP="00237833">
      <w:pPr>
        <w:pStyle w:val="Default"/>
        <w:jc w:val="both"/>
      </w:pPr>
      <w:r w:rsidRPr="005E1332">
        <w:t>-семейные праздники;</w:t>
      </w:r>
    </w:p>
    <w:p w:rsidR="00237833" w:rsidRPr="005E1332" w:rsidRDefault="00237833" w:rsidP="00237833">
      <w:pPr>
        <w:pStyle w:val="Default"/>
        <w:jc w:val="both"/>
      </w:pPr>
      <w:r w:rsidRPr="005E1332">
        <w:t>-проектная деятельность;</w:t>
      </w:r>
    </w:p>
    <w:p w:rsidR="00237833" w:rsidRPr="005E1332" w:rsidRDefault="00237833" w:rsidP="00237833">
      <w:pPr>
        <w:pStyle w:val="Default"/>
        <w:jc w:val="both"/>
      </w:pPr>
      <w:r w:rsidRPr="005E1332">
        <w:t>-семейная ассамблея;</w:t>
      </w:r>
    </w:p>
    <w:p w:rsidR="00237833" w:rsidRPr="005E1332" w:rsidRDefault="00237833" w:rsidP="00237833">
      <w:pPr>
        <w:pStyle w:val="Default"/>
        <w:jc w:val="both"/>
      </w:pPr>
      <w:r w:rsidRPr="005E1332">
        <w:t>-мастер-класс;</w:t>
      </w:r>
    </w:p>
    <w:p w:rsidR="00237833" w:rsidRPr="005E1332" w:rsidRDefault="00237833" w:rsidP="00237833">
      <w:pPr>
        <w:pStyle w:val="Default"/>
        <w:jc w:val="both"/>
      </w:pPr>
      <w:r w:rsidRPr="005E1332">
        <w:t xml:space="preserve">-семейный театр </w:t>
      </w:r>
    </w:p>
    <w:p w:rsidR="00237833" w:rsidRPr="005E1332" w:rsidRDefault="00237833" w:rsidP="00237833">
      <w:pPr>
        <w:pStyle w:val="Default"/>
        <w:jc w:val="both"/>
      </w:pPr>
      <w:r w:rsidRPr="005E1332">
        <w:t xml:space="preserve">   </w:t>
      </w:r>
      <w:r>
        <w:t xml:space="preserve">   </w:t>
      </w:r>
      <w:r w:rsidRPr="005E1332">
        <w:t xml:space="preserve"> Вся система работы в нашем учреждении направлена на принятие семьи как первого и самого главного действующего лица в воспитании и образовании ребёнка.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ребёнка.</w:t>
      </w:r>
    </w:p>
    <w:p w:rsidR="00237833" w:rsidRPr="005E1332" w:rsidRDefault="00237833" w:rsidP="00237833">
      <w:pPr>
        <w:pStyle w:val="Default"/>
        <w:ind w:left="720"/>
        <w:jc w:val="both"/>
      </w:pPr>
    </w:p>
    <w:p w:rsidR="00237833" w:rsidRPr="005E1332" w:rsidRDefault="00237833" w:rsidP="00237833">
      <w:pPr>
        <w:pStyle w:val="Default"/>
        <w:ind w:left="720"/>
        <w:jc w:val="both"/>
      </w:pPr>
    </w:p>
    <w:p w:rsidR="00237833" w:rsidRDefault="00237833"/>
    <w:sectPr w:rsidR="00237833" w:rsidSect="0027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237833"/>
    <w:rsid w:val="00181DB4"/>
    <w:rsid w:val="001C1AA0"/>
    <w:rsid w:val="00237833"/>
    <w:rsid w:val="002730D0"/>
    <w:rsid w:val="00312A03"/>
    <w:rsid w:val="00752E15"/>
    <w:rsid w:val="0088652F"/>
    <w:rsid w:val="0089448E"/>
    <w:rsid w:val="00E5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37833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237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2378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37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237833"/>
    <w:rPr>
      <w:b/>
      <w:bCs/>
    </w:rPr>
  </w:style>
  <w:style w:type="character" w:styleId="a6">
    <w:name w:val="Emphasis"/>
    <w:uiPriority w:val="20"/>
    <w:qFormat/>
    <w:rsid w:val="00237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6</cp:revision>
  <dcterms:created xsi:type="dcterms:W3CDTF">2017-12-20T08:15:00Z</dcterms:created>
  <dcterms:modified xsi:type="dcterms:W3CDTF">2017-12-20T09:30:00Z</dcterms:modified>
</cp:coreProperties>
</file>