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CC"/>
  <w:body>
    <w:p w:rsidR="00092494" w:rsidRDefault="00AD019C" w:rsidP="00092494">
      <w:pPr>
        <w:spacing w:after="0" w:line="240" w:lineRule="auto"/>
        <w:rPr>
          <w:rFonts w:ascii="Times New Roman" w:hAnsi="Times New Roman" w:cs="Times New Roman"/>
          <w:b/>
          <w:i/>
          <w:color w:val="CC330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F6411D9" wp14:editId="0D0D665C">
            <wp:simplePos x="0" y="0"/>
            <wp:positionH relativeFrom="margin">
              <wp:posOffset>-276860</wp:posOffset>
            </wp:positionH>
            <wp:positionV relativeFrom="paragraph">
              <wp:posOffset>-87630</wp:posOffset>
            </wp:positionV>
            <wp:extent cx="1704975" cy="1361440"/>
            <wp:effectExtent l="0" t="0" r="9525" b="0"/>
            <wp:wrapSquare wrapText="bothSides"/>
            <wp:docPr id="4" name="Рисунок 4" descr="http://nwlife.ru/wp-content/gallery/detskij-art/%D0%B4%D0%B5%D1%82%D1%81%D0%BA%D0%B8%D0%B9-%D0%B0%D1%80%D1%82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wlife.ru/wp-content/gallery/detskij-art/%D0%B4%D0%B5%D1%82%D1%81%D0%BA%D0%B8%D0%B9-%D0%B0%D1%80%D1%82_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74" b="13756"/>
                    <a:stretch/>
                  </pic:blipFill>
                  <pic:spPr bwMode="auto">
                    <a:xfrm>
                      <a:off x="0" y="0"/>
                      <a:ext cx="1704975" cy="1361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494">
        <w:rPr>
          <w:rFonts w:ascii="Times New Roman" w:hAnsi="Times New Roman" w:cs="Times New Roman"/>
          <w:b/>
          <w:i/>
          <w:color w:val="CC3300"/>
        </w:rPr>
        <w:t xml:space="preserve">                             </w:t>
      </w:r>
    </w:p>
    <w:p w:rsidR="00092494" w:rsidRDefault="00092494" w:rsidP="00092494">
      <w:pPr>
        <w:spacing w:after="0" w:line="240" w:lineRule="auto"/>
        <w:ind w:hanging="426"/>
        <w:rPr>
          <w:rFonts w:ascii="Times New Roman" w:hAnsi="Times New Roman" w:cs="Times New Roman"/>
          <w:b/>
          <w:i/>
          <w:color w:val="00B050"/>
        </w:rPr>
      </w:pPr>
      <w:r>
        <w:rPr>
          <w:rFonts w:ascii="Times New Roman" w:hAnsi="Times New Roman" w:cs="Times New Roman"/>
          <w:b/>
          <w:i/>
          <w:color w:val="CC3300"/>
        </w:rPr>
        <w:t xml:space="preserve">           </w:t>
      </w:r>
      <w:r w:rsidR="00AD019C">
        <w:rPr>
          <w:rFonts w:ascii="Times New Roman" w:hAnsi="Times New Roman" w:cs="Times New Roman"/>
          <w:b/>
          <w:i/>
          <w:color w:val="00B050"/>
        </w:rPr>
        <w:t>Газета Группы № 5</w:t>
      </w:r>
      <w:r w:rsidRPr="00092494">
        <w:rPr>
          <w:rFonts w:ascii="Times New Roman" w:hAnsi="Times New Roman" w:cs="Times New Roman"/>
          <w:b/>
          <w:i/>
          <w:color w:val="00B05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B050"/>
        </w:rPr>
        <w:t xml:space="preserve">   </w:t>
      </w:r>
      <w:r w:rsidRPr="00092494">
        <w:rPr>
          <w:rFonts w:ascii="Times New Roman" w:hAnsi="Times New Roman" w:cs="Times New Roman"/>
          <w:b/>
          <w:i/>
          <w:color w:val="00B050"/>
        </w:rPr>
        <w:t>«</w:t>
      </w:r>
      <w:r w:rsidR="00AD019C">
        <w:rPr>
          <w:rFonts w:ascii="Times New Roman" w:hAnsi="Times New Roman" w:cs="Times New Roman"/>
          <w:b/>
          <w:i/>
          <w:color w:val="00B050"/>
        </w:rPr>
        <w:t>Экипаж</w:t>
      </w:r>
      <w:r w:rsidRPr="00092494">
        <w:rPr>
          <w:rFonts w:ascii="Times New Roman" w:hAnsi="Times New Roman" w:cs="Times New Roman"/>
          <w:b/>
          <w:i/>
          <w:color w:val="00B050"/>
        </w:rPr>
        <w:t>»                                                      Выпуск 06/ 202</w:t>
      </w:r>
      <w:r w:rsidR="00AD019C">
        <w:rPr>
          <w:rFonts w:ascii="Times New Roman" w:hAnsi="Times New Roman" w:cs="Times New Roman"/>
          <w:b/>
          <w:i/>
          <w:color w:val="00B050"/>
        </w:rPr>
        <w:t>5</w:t>
      </w:r>
      <w:r w:rsidRPr="00092494">
        <w:rPr>
          <w:rFonts w:ascii="Times New Roman" w:hAnsi="Times New Roman" w:cs="Times New Roman"/>
          <w:b/>
          <w:i/>
          <w:color w:val="00B050"/>
        </w:rPr>
        <w:t>г.</w:t>
      </w:r>
    </w:p>
    <w:p w:rsidR="00092494" w:rsidRDefault="00092494" w:rsidP="00092494">
      <w:pPr>
        <w:spacing w:after="0" w:line="240" w:lineRule="auto"/>
        <w:ind w:hanging="426"/>
        <w:rPr>
          <w:rFonts w:ascii="Times New Roman" w:hAnsi="Times New Roman" w:cs="Times New Roman"/>
          <w:b/>
          <w:i/>
          <w:color w:val="00B050"/>
        </w:rPr>
      </w:pPr>
      <w:r>
        <w:rPr>
          <w:rFonts w:ascii="Times New Roman" w:hAnsi="Times New Roman" w:cs="Times New Roman"/>
          <w:b/>
          <w:i/>
          <w:color w:val="00B050"/>
        </w:rPr>
        <w:t xml:space="preserve">       «Здравствуй, Лето!»</w:t>
      </w:r>
    </w:p>
    <w:p w:rsidR="006544EE" w:rsidRDefault="006544EE" w:rsidP="00092494">
      <w:pPr>
        <w:spacing w:after="0" w:line="240" w:lineRule="auto"/>
        <w:ind w:hanging="426"/>
        <w:rPr>
          <w:rFonts w:ascii="Times New Roman" w:hAnsi="Times New Roman" w:cs="Times New Roman"/>
          <w:b/>
          <w:i/>
          <w:color w:val="00B050"/>
        </w:rPr>
      </w:pPr>
      <w:r>
        <w:rPr>
          <w:rFonts w:ascii="Times New Roman" w:hAnsi="Times New Roman" w:cs="Times New Roman"/>
          <w:b/>
          <w:i/>
          <w:color w:val="00B050"/>
        </w:rPr>
        <w:t xml:space="preserve">  </w:t>
      </w:r>
    </w:p>
    <w:p w:rsidR="006544EE" w:rsidRPr="00722C8D" w:rsidRDefault="006544EE" w:rsidP="006544EE">
      <w:pPr>
        <w:spacing w:after="0" w:line="240" w:lineRule="auto"/>
        <w:ind w:left="426" w:firstLine="425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</w:t>
      </w:r>
      <w:r w:rsidR="00AD019C">
        <w:rPr>
          <w:rFonts w:ascii="Times New Roman" w:hAnsi="Times New Roman" w:cs="Times New Roman"/>
          <w:b/>
          <w:color w:val="C00000"/>
        </w:rPr>
        <w:t xml:space="preserve">             </w:t>
      </w:r>
      <w:r w:rsidRPr="00722C8D">
        <w:rPr>
          <w:rFonts w:ascii="Times New Roman" w:hAnsi="Times New Roman" w:cs="Times New Roman"/>
          <w:b/>
          <w:color w:val="C00000"/>
        </w:rPr>
        <w:t>Интересно мы живем.</w:t>
      </w:r>
    </w:p>
    <w:p w:rsidR="006544EE" w:rsidRPr="00643AE9" w:rsidRDefault="006544EE" w:rsidP="006544EE">
      <w:pPr>
        <w:spacing w:after="0" w:line="240" w:lineRule="auto"/>
        <w:ind w:left="426" w:firstLine="425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</w:t>
      </w:r>
      <w:r w:rsidRPr="00643AE9">
        <w:rPr>
          <w:rFonts w:ascii="Times New Roman" w:hAnsi="Times New Roman" w:cs="Times New Roman"/>
          <w:b/>
          <w:color w:val="FF0000"/>
          <w:sz w:val="20"/>
          <w:szCs w:val="20"/>
        </w:rPr>
        <w:t>День защиты детей.</w:t>
      </w:r>
    </w:p>
    <w:p w:rsidR="006544EE" w:rsidRPr="006544EE" w:rsidRDefault="006544EE" w:rsidP="006544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972CAD">
        <w:rPr>
          <w:rFonts w:ascii="Times New Roman" w:hAnsi="Times New Roman" w:cs="Times New Roman"/>
        </w:rPr>
        <w:t xml:space="preserve">        </w:t>
      </w:r>
      <w:r w:rsidR="00AD019C">
        <w:rPr>
          <w:rFonts w:ascii="Times New Roman" w:hAnsi="Times New Roman" w:cs="Times New Roman"/>
          <w:sz w:val="18"/>
          <w:szCs w:val="18"/>
        </w:rPr>
        <w:t xml:space="preserve">2 </w:t>
      </w:r>
      <w:r w:rsidRPr="006544EE">
        <w:rPr>
          <w:rFonts w:ascii="Times New Roman" w:hAnsi="Times New Roman" w:cs="Times New Roman"/>
          <w:sz w:val="18"/>
          <w:szCs w:val="18"/>
        </w:rPr>
        <w:t>июня нашем детском саду №57 «Ручеек» состоялся праздник, посвящённый Дню защите детей. К детям приходил</w:t>
      </w:r>
      <w:r w:rsidR="00A114B7">
        <w:rPr>
          <w:rFonts w:ascii="Times New Roman" w:hAnsi="Times New Roman" w:cs="Times New Roman"/>
          <w:sz w:val="18"/>
          <w:szCs w:val="18"/>
        </w:rPr>
        <w:t>о Солнышко и Баба Яга.</w:t>
      </w:r>
    </w:p>
    <w:p w:rsidR="006544EE" w:rsidRDefault="006544EE" w:rsidP="006544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  <w:sz w:val="18"/>
          <w:szCs w:val="18"/>
        </w:rPr>
        <w:t xml:space="preserve">        В празднике принимали участие дети всех возрастных групп. Они играли в подвижные игры, пели любимые песни, танцевали, рассказывали стихи, отгадывали загадки, а также для них проводились различные конкурсы. Деткам праздник очень понравился, было весело, красочно, дружно.</w:t>
      </w:r>
    </w:p>
    <w:p w:rsidR="00A114B7" w:rsidRDefault="00071958" w:rsidP="00A114B7">
      <w:pPr>
        <w:spacing w:line="240" w:lineRule="auto"/>
        <w:ind w:firstLine="567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 wp14:anchorId="240E2B33" wp14:editId="4E9BFD4C">
            <wp:simplePos x="0" y="0"/>
            <wp:positionH relativeFrom="column">
              <wp:posOffset>-92710</wp:posOffset>
            </wp:positionH>
            <wp:positionV relativeFrom="paragraph">
              <wp:posOffset>424180</wp:posOffset>
            </wp:positionV>
            <wp:extent cx="2088000" cy="1340932"/>
            <wp:effectExtent l="133350" t="57150" r="83820" b="145415"/>
            <wp:wrapSquare wrapText="bothSides"/>
            <wp:docPr id="1" name="Рисунок 1" descr="H:\DCIM\176___01\IMG_6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76___01\IMG_6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" b="14492"/>
                    <a:stretch/>
                  </pic:blipFill>
                  <pic:spPr bwMode="auto">
                    <a:xfrm>
                      <a:off x="0" y="0"/>
                      <a:ext cx="2088000" cy="13409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4B7" w:rsidRPr="00A114B7">
        <w:rPr>
          <w:rFonts w:ascii="Times New Roman" w:hAnsi="Times New Roman" w:cs="Times New Roman"/>
          <w:b/>
          <w:color w:val="FF0000"/>
          <w:sz w:val="20"/>
          <w:szCs w:val="20"/>
        </w:rPr>
        <w:t>Посадили, огород посмотрите, что растёт.</w:t>
      </w:r>
    </w:p>
    <w:p w:rsidR="00D82FF1" w:rsidRDefault="00D82FF1" w:rsidP="00071958">
      <w:pPr>
        <w:spacing w:line="240" w:lineRule="auto"/>
        <w:ind w:left="-340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544EE" w:rsidRPr="006544EE" w:rsidRDefault="00071958" w:rsidP="00643AE9">
      <w:pPr>
        <w:spacing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52DCE015" wp14:editId="7E8D6622">
            <wp:simplePos x="0" y="0"/>
            <wp:positionH relativeFrom="column">
              <wp:posOffset>-854710</wp:posOffset>
            </wp:positionH>
            <wp:positionV relativeFrom="paragraph">
              <wp:posOffset>1567180</wp:posOffset>
            </wp:positionV>
            <wp:extent cx="1862455" cy="1655445"/>
            <wp:effectExtent l="114300" t="57150" r="80645" b="154305"/>
            <wp:wrapSquare wrapText="bothSides"/>
            <wp:docPr id="5" name="Рисунок 5" descr="H:\DCIM\176___01\IMG_6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76___01\IMG_6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2" r="8698" b="9014"/>
                    <a:stretch/>
                  </pic:blipFill>
                  <pic:spPr bwMode="auto">
                    <a:xfrm>
                      <a:off x="0" y="0"/>
                      <a:ext cx="1862455" cy="1655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BB4" w:rsidRPr="001C5BB4">
        <w:rPr>
          <w:rFonts w:ascii="Times New Roman" w:hAnsi="Times New Roman" w:cs="Times New Roman"/>
          <w:color w:val="000000" w:themeColor="text1"/>
          <w:sz w:val="18"/>
          <w:szCs w:val="18"/>
        </w:rPr>
        <w:t>Лето - благоприятное время для решения многих задач в работе с дошкольниками, в том числе и познавательных. Огород является живой</w:t>
      </w:r>
      <w:r w:rsidR="001C5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C5BB4" w:rsidRPr="001C5BB4">
        <w:rPr>
          <w:rFonts w:ascii="Times New Roman" w:hAnsi="Times New Roman" w:cs="Times New Roman"/>
          <w:color w:val="000000" w:themeColor="text1"/>
          <w:sz w:val="18"/>
          <w:szCs w:val="18"/>
        </w:rPr>
        <w:t>лабораторией под открытым небом. Это источник познаний природы. Здесь расширяем, углубляем, закрепляем знания воспитанников,</w:t>
      </w:r>
      <w:r w:rsidR="001C5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C5BB4" w:rsidRPr="001C5BB4">
        <w:rPr>
          <w:rFonts w:ascii="Times New Roman" w:hAnsi="Times New Roman" w:cs="Times New Roman"/>
          <w:color w:val="000000" w:themeColor="text1"/>
          <w:sz w:val="18"/>
          <w:szCs w:val="18"/>
        </w:rPr>
        <w:t>полученные на занятиях в учебной деятельности. Знакомим детей с разнообразием культурных растений, их биологическими особенностями и</w:t>
      </w:r>
      <w:r w:rsidR="001C5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C5BB4" w:rsidRPr="001C5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технологией выращивания. Вместе с детьми устанавливаем зависимость развития и роста растений от факторов внешней среды и ухода </w:t>
      </w:r>
      <w:proofErr w:type="gramStart"/>
      <w:r w:rsidR="001C5BB4" w:rsidRPr="001C5BB4">
        <w:rPr>
          <w:rFonts w:ascii="Times New Roman" w:hAnsi="Times New Roman" w:cs="Times New Roman"/>
          <w:color w:val="000000" w:themeColor="text1"/>
          <w:sz w:val="18"/>
          <w:szCs w:val="18"/>
        </w:rPr>
        <w:t>за</w:t>
      </w:r>
      <w:proofErr w:type="gramEnd"/>
      <w:r w:rsidR="001C5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C5BB4" w:rsidRPr="001C5BB4">
        <w:rPr>
          <w:rFonts w:ascii="Times New Roman" w:hAnsi="Times New Roman" w:cs="Times New Roman"/>
          <w:color w:val="000000" w:themeColor="text1"/>
          <w:sz w:val="18"/>
          <w:szCs w:val="18"/>
        </w:rPr>
        <w:t>растениям</w:t>
      </w:r>
      <w:r w:rsidR="001C5BB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544EE" w:rsidRPr="006544EE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6544EE" w:rsidRPr="006544EE" w:rsidRDefault="006544EE" w:rsidP="006544E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                 </w:t>
      </w:r>
      <w:r w:rsidRPr="006544EE">
        <w:rPr>
          <w:rFonts w:ascii="Times New Roman" w:hAnsi="Times New Roman" w:cs="Times New Roman"/>
          <w:b/>
          <w:color w:val="FF0000"/>
        </w:rPr>
        <w:t>Выучите с детьми.</w:t>
      </w:r>
    </w:p>
    <w:p w:rsidR="006544EE" w:rsidRPr="006544EE" w:rsidRDefault="006544EE" w:rsidP="006544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</w:rPr>
        <w:t xml:space="preserve">                  </w:t>
      </w:r>
      <w:r w:rsidRPr="006544EE">
        <w:rPr>
          <w:rFonts w:ascii="Times New Roman" w:hAnsi="Times New Roman" w:cs="Times New Roman"/>
          <w:sz w:val="18"/>
          <w:szCs w:val="18"/>
        </w:rPr>
        <w:t>Лето. Т. Белозёров</w:t>
      </w:r>
    </w:p>
    <w:p w:rsidR="006544EE" w:rsidRPr="006544EE" w:rsidRDefault="006544EE" w:rsidP="006544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  <w:sz w:val="18"/>
          <w:szCs w:val="18"/>
        </w:rPr>
        <w:t>Опять смеется лето в открытое окно,</w:t>
      </w:r>
    </w:p>
    <w:p w:rsidR="006544EE" w:rsidRPr="006544EE" w:rsidRDefault="006544EE" w:rsidP="006544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  <w:sz w:val="18"/>
          <w:szCs w:val="18"/>
        </w:rPr>
        <w:t xml:space="preserve">И солнышка, и света </w:t>
      </w:r>
      <w:proofErr w:type="gramStart"/>
      <w:r w:rsidRPr="006544EE">
        <w:rPr>
          <w:rFonts w:ascii="Times New Roman" w:hAnsi="Times New Roman" w:cs="Times New Roman"/>
          <w:sz w:val="18"/>
          <w:szCs w:val="18"/>
        </w:rPr>
        <w:t>полным</w:t>
      </w:r>
      <w:proofErr w:type="gramEnd"/>
      <w:r w:rsidRPr="006544EE">
        <w:rPr>
          <w:rFonts w:ascii="Times New Roman" w:hAnsi="Times New Roman" w:cs="Times New Roman"/>
          <w:sz w:val="18"/>
          <w:szCs w:val="18"/>
        </w:rPr>
        <w:t>, полным-полно!</w:t>
      </w:r>
    </w:p>
    <w:p w:rsidR="006544EE" w:rsidRPr="006544EE" w:rsidRDefault="006544EE" w:rsidP="006544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  <w:sz w:val="18"/>
          <w:szCs w:val="18"/>
        </w:rPr>
        <w:t>Опять трусы и майки лежат на берегу,</w:t>
      </w:r>
    </w:p>
    <w:p w:rsidR="006544EE" w:rsidRDefault="006544EE" w:rsidP="006544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  <w:sz w:val="18"/>
          <w:szCs w:val="18"/>
        </w:rPr>
        <w:t>И нежатся лужайки в ромашковом снегу!</w:t>
      </w:r>
    </w:p>
    <w:p w:rsidR="00643AE9" w:rsidRPr="006544EE" w:rsidRDefault="00643AE9" w:rsidP="006544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6544EE" w:rsidRPr="00643AE9" w:rsidRDefault="006544EE" w:rsidP="00643A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4EE">
        <w:rPr>
          <w:rFonts w:ascii="Times New Roman" w:hAnsi="Times New Roman" w:cs="Times New Roman"/>
          <w:b/>
          <w:color w:val="FF0000"/>
        </w:rPr>
        <w:t xml:space="preserve">                             Колонка редактора.</w:t>
      </w:r>
    </w:p>
    <w:p w:rsidR="00643AE9" w:rsidRDefault="00643AE9" w:rsidP="00643AE9">
      <w:pPr>
        <w:pStyle w:val="a5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color w:val="FF0000"/>
        </w:rPr>
        <w:t xml:space="preserve">    </w:t>
      </w:r>
      <w:r w:rsidRPr="00475A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" Важные правила в летний период!" 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В летний период важно не забывать о соблюдении режима дня ребенка.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Несмотря на увеличение времени пребывания детей на улице, не рекомендуется лишать ребенка дневного сна.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Необходимо следить за рационом питания ребенка, а также свежестью продуктов, т.к. в летний период многие из них быстро портятся.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В рацион питания ребенка летом следует включать больше свежих фруктов, овощей, ягод. При этом важно помнить о том, что употребление немытых продуктов питания строго запрещается.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142" w:right="14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lastRenderedPageBreak/>
        <w:t>Для повышения аппетита и утоления жажды за 15 минут до приема пищи давайте ребенку четверть стакана воды.</w:t>
      </w:r>
    </w:p>
    <w:p w:rsidR="00643AE9" w:rsidRDefault="00643AE9" w:rsidP="00643AE9">
      <w:pPr>
        <w:pStyle w:val="a5"/>
        <w:numPr>
          <w:ilvl w:val="0"/>
          <w:numId w:val="1"/>
        </w:numPr>
        <w:spacing w:after="0" w:line="240" w:lineRule="auto"/>
        <w:ind w:left="142" w:right="14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Отправляясь на длительную прогулку или в поход с ребенком, не забывайте брать с собой воду. Употребление воды из случайных источников строго запрещено.</w:t>
      </w:r>
    </w:p>
    <w:p w:rsidR="00643AE9" w:rsidRPr="00DC5624" w:rsidRDefault="00643AE9" w:rsidP="00643AE9">
      <w:pPr>
        <w:pStyle w:val="a5"/>
        <w:numPr>
          <w:ilvl w:val="0"/>
          <w:numId w:val="1"/>
        </w:numPr>
        <w:spacing w:after="0" w:line="240" w:lineRule="auto"/>
        <w:ind w:left="142" w:right="14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C5624">
        <w:rPr>
          <w:rFonts w:ascii="Times New Roman" w:hAnsi="Times New Roman" w:cs="Times New Roman"/>
          <w:sz w:val="18"/>
          <w:szCs w:val="18"/>
        </w:rPr>
        <w:t>Отправляясь на прогулку, а также в детский сад, во избежание солнечного удара не забывайте надеть ребенку головной убор. Во избежание теплового удара следует одевать ребенка в соответствии с температурой воздуха.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142" w:right="14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После прогулки обязательно следите за тем, чтобы ребенок вымыл руки. Соблюдение элементарных гигиенических правил убережет его от заболеваний желудочно-кишечного тракта.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142" w:right="14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Возвращаясь с прогулки, особенно после посещения леса, осматривайте ребенка на предмет укусов насекомых, в частности клещей.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142" w:right="14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В случае обнаружения клеща на теле ребенка немедленно обратитесь к врачу.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142" w:right="141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С целью удовлетворения потребностей ребенка в движении и познании окружающего мира заранее продумывайте его деятельность в течение дня.</w:t>
      </w:r>
    </w:p>
    <w:p w:rsidR="00643AE9" w:rsidRDefault="00643AE9" w:rsidP="00643AE9">
      <w:pPr>
        <w:pStyle w:val="a5"/>
        <w:numPr>
          <w:ilvl w:val="0"/>
          <w:numId w:val="1"/>
        </w:numPr>
        <w:spacing w:after="0" w:line="240" w:lineRule="auto"/>
        <w:ind w:left="142" w:right="14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5A35">
        <w:rPr>
          <w:rFonts w:ascii="Times New Roman" w:hAnsi="Times New Roman" w:cs="Times New Roman"/>
          <w:sz w:val="18"/>
          <w:szCs w:val="18"/>
        </w:rPr>
        <w:t>Кроме активных видов деятельности, в режиме дня ребенка должно быть выделено время для наблюдений, экспериментирования, продуктивной</w:t>
      </w:r>
      <w:r w:rsidRPr="008D7DAE">
        <w:rPr>
          <w:rFonts w:ascii="Times New Roman" w:hAnsi="Times New Roman" w:cs="Times New Roman"/>
          <w:sz w:val="20"/>
          <w:szCs w:val="20"/>
        </w:rPr>
        <w:t xml:space="preserve"> деятельности (например, рисование на свежем воздухе) и т.д.</w:t>
      </w:r>
    </w:p>
    <w:p w:rsidR="00643AE9" w:rsidRDefault="00643AE9" w:rsidP="00643AE9">
      <w:pPr>
        <w:pStyle w:val="a5"/>
        <w:spacing w:after="0" w:line="240" w:lineRule="auto"/>
        <w:ind w:left="426" w:right="14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43AE9" w:rsidRDefault="00643AE9" w:rsidP="00643AE9">
      <w:pPr>
        <w:spacing w:after="0" w:line="240" w:lineRule="auto"/>
        <w:ind w:left="360" w:right="212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</w:t>
      </w:r>
      <w:r w:rsidRPr="007D2C1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"Как развивать </w:t>
      </w:r>
    </w:p>
    <w:p w:rsidR="00643AE9" w:rsidRPr="007D2C17" w:rsidRDefault="00643AE9" w:rsidP="00643AE9">
      <w:pPr>
        <w:spacing w:after="0" w:line="240" w:lineRule="auto"/>
        <w:ind w:left="360" w:right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</w:t>
      </w:r>
      <w:r w:rsidRPr="007D2C17">
        <w:rPr>
          <w:rFonts w:ascii="Times New Roman" w:hAnsi="Times New Roman" w:cs="Times New Roman"/>
          <w:b/>
          <w:color w:val="FF0000"/>
          <w:sz w:val="20"/>
          <w:szCs w:val="20"/>
        </w:rPr>
        <w:t>любознательность ребёнка".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0" w:right="21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 xml:space="preserve">Родителям следует знать, что развивая любознательность у своего ребёнка, Вы способствуете развитию его умственных способностей, мышления и внимания. 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0" w:right="21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Не отказывайтесь от совместных игр и действий с ребёнком - ребёнок не может полноценно развиваться в обстановке безучастности взрослых.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0" w:right="21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Не надо бесконечно указывать на ошибки и недостатки деятельности ребёнка. Осознание своей не успешности приводит к потере интереса к деятельности.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0" w:right="21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Предоставьте возможность ребёнку действовать с разными предметами и материалами, поощряйте экспериментирование с ними. Если возникает необходимость что-то запретить, то обязательно объясните, почему Вы это запрещаете.</w:t>
      </w:r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0" w:right="21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Проявляя заинтересованность к деятельности ребёнка, беседуйте с ним о его намерениях, целях, о том, как добиться желаемого результата. Тем самым Вы помогаете ребёнку осознать процесс его деятельности</w:t>
      </w:r>
      <w:proofErr w:type="gramStart"/>
      <w:r w:rsidRPr="00475A35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643AE9" w:rsidRPr="00475A35" w:rsidRDefault="00643AE9" w:rsidP="00643AE9">
      <w:pPr>
        <w:pStyle w:val="a5"/>
        <w:numPr>
          <w:ilvl w:val="0"/>
          <w:numId w:val="1"/>
        </w:numPr>
        <w:spacing w:after="0" w:line="240" w:lineRule="auto"/>
        <w:ind w:left="0" w:right="212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75A35">
        <w:rPr>
          <w:rFonts w:ascii="Times New Roman" w:hAnsi="Times New Roman" w:cs="Times New Roman"/>
          <w:sz w:val="18"/>
          <w:szCs w:val="18"/>
        </w:rPr>
        <w:t>. Расспрашивайте о результатах деятельности, о том, как ребёнок их достиг. Таким образом, ребёнок учится формулировать выводы, рассуждать.</w:t>
      </w:r>
    </w:p>
    <w:p w:rsidR="00643AE9" w:rsidRDefault="00643AE9" w:rsidP="00643AE9">
      <w:pPr>
        <w:pStyle w:val="a5"/>
        <w:spacing w:after="0" w:line="240" w:lineRule="auto"/>
        <w:ind w:left="-142" w:right="212"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75A35">
        <w:rPr>
          <w:rFonts w:ascii="Times New Roman" w:hAnsi="Times New Roman" w:cs="Times New Roman"/>
          <w:sz w:val="18"/>
          <w:szCs w:val="18"/>
        </w:rPr>
        <w:t>Удачи Вам в воспитании любознательных детишек!</w:t>
      </w:r>
    </w:p>
    <w:p w:rsidR="00643AE9" w:rsidRDefault="00643AE9" w:rsidP="00643AE9">
      <w:pPr>
        <w:pStyle w:val="a5"/>
        <w:spacing w:after="0" w:line="240" w:lineRule="auto"/>
        <w:ind w:left="-142" w:right="212"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544EE" w:rsidRPr="006544EE" w:rsidRDefault="003B1FB4" w:rsidP="003B1F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05D51EAF" wp14:editId="5C06C88F">
            <wp:simplePos x="0" y="0"/>
            <wp:positionH relativeFrom="column">
              <wp:posOffset>1591945</wp:posOffset>
            </wp:positionH>
            <wp:positionV relativeFrom="paragraph">
              <wp:posOffset>27305</wp:posOffset>
            </wp:positionV>
            <wp:extent cx="1590675" cy="1362075"/>
            <wp:effectExtent l="0" t="0" r="9525" b="9525"/>
            <wp:wrapSquare wrapText="bothSides"/>
            <wp:docPr id="10" name="Рисунок 10" descr="http://www.playcast.ru/uploads/2013/09/19/6119639.gif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playcast.ru/uploads/2013/09/19/6119639.gi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2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44EE" w:rsidRPr="006544EE">
        <w:rPr>
          <w:rFonts w:ascii="Times New Roman" w:hAnsi="Times New Roman" w:cs="Times New Roman"/>
          <w:b/>
          <w:color w:val="FF0000"/>
          <w:sz w:val="20"/>
          <w:szCs w:val="20"/>
        </w:rPr>
        <w:t>«Смешинка».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6544EE" w:rsidRPr="006544EE" w:rsidRDefault="006544EE" w:rsidP="003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  <w:sz w:val="18"/>
          <w:szCs w:val="18"/>
        </w:rPr>
        <w:t>Сын спросил у мамы:</w:t>
      </w:r>
    </w:p>
    <w:p w:rsidR="006544EE" w:rsidRPr="006544EE" w:rsidRDefault="006544EE" w:rsidP="003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  <w:sz w:val="18"/>
          <w:szCs w:val="18"/>
        </w:rPr>
        <w:t>- Мама, почему конфета называется "Яблоко"?</w:t>
      </w:r>
    </w:p>
    <w:p w:rsidR="006544EE" w:rsidRPr="006544EE" w:rsidRDefault="006544EE" w:rsidP="003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  <w:sz w:val="18"/>
          <w:szCs w:val="18"/>
        </w:rPr>
        <w:t>- Потому что в нее добавляют немного яблочка.</w:t>
      </w:r>
    </w:p>
    <w:p w:rsidR="006544EE" w:rsidRPr="006544EE" w:rsidRDefault="006544EE" w:rsidP="003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  <w:sz w:val="18"/>
          <w:szCs w:val="18"/>
        </w:rPr>
        <w:t>- А что добавляют в конфету "Кис-Кис"?</w:t>
      </w:r>
    </w:p>
    <w:p w:rsidR="006544EE" w:rsidRPr="006544EE" w:rsidRDefault="006544EE" w:rsidP="003B1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544EE" w:rsidRPr="006544EE" w:rsidRDefault="006544EE" w:rsidP="00643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44EE">
        <w:rPr>
          <w:rFonts w:ascii="Times New Roman" w:hAnsi="Times New Roman" w:cs="Times New Roman"/>
          <w:sz w:val="18"/>
          <w:szCs w:val="18"/>
        </w:rPr>
        <w:t>Редак</w:t>
      </w:r>
      <w:r>
        <w:rPr>
          <w:rFonts w:ascii="Times New Roman" w:hAnsi="Times New Roman" w:cs="Times New Roman"/>
          <w:sz w:val="18"/>
          <w:szCs w:val="18"/>
        </w:rPr>
        <w:t>тор: Аксенова О.В.</w:t>
      </w:r>
    </w:p>
    <w:sectPr w:rsidR="006544EE" w:rsidRPr="006544EE" w:rsidSect="003B1FB4">
      <w:pgSz w:w="11906" w:h="16838"/>
      <w:pgMar w:top="709" w:right="849" w:bottom="851" w:left="85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B5D09"/>
    <w:multiLevelType w:val="hybridMultilevel"/>
    <w:tmpl w:val="FDC064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1A"/>
    <w:rsid w:val="0003482B"/>
    <w:rsid w:val="00071958"/>
    <w:rsid w:val="00092494"/>
    <w:rsid w:val="001C5BB4"/>
    <w:rsid w:val="003B1FB4"/>
    <w:rsid w:val="005579FA"/>
    <w:rsid w:val="006161E6"/>
    <w:rsid w:val="00643AE9"/>
    <w:rsid w:val="006544EE"/>
    <w:rsid w:val="006F191A"/>
    <w:rsid w:val="00A114B7"/>
    <w:rsid w:val="00AD019C"/>
    <w:rsid w:val="00D8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http://www.playcast.ru/uploads/2013/09/19/6119639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0" Type="http://schemas.openxmlformats.org/officeDocument/2006/relationships/hyperlink" Target="http://www.playcast.ru/view/3325885/a31b4328d24c46f5a5fc0387b01066219ba630bb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05C0-0696-48BA-9FBC-1A666BDC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2021-06-01T11:00:00Z</dcterms:created>
  <dcterms:modified xsi:type="dcterms:W3CDTF">2025-06-25T11:13:00Z</dcterms:modified>
</cp:coreProperties>
</file>